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2028A" w14:textId="77777777" w:rsidR="00D27E2B" w:rsidRDefault="00D27E2B" w:rsidP="00E54553">
      <w:pPr>
        <w:tabs>
          <w:tab w:val="left" w:pos="1569"/>
        </w:tabs>
        <w:spacing w:after="0" w:line="240" w:lineRule="auto"/>
        <w:ind w:left="-180"/>
        <w:rPr>
          <w:rFonts w:ascii="Proxima Nova" w:hAnsi="Proxima Nova"/>
          <w:sz w:val="22"/>
        </w:rPr>
      </w:pPr>
    </w:p>
    <w:p w14:paraId="779860D7" w14:textId="4714D889" w:rsidR="00D16023" w:rsidRDefault="00D27E2B" w:rsidP="00E54553">
      <w:pPr>
        <w:tabs>
          <w:tab w:val="left" w:pos="1569"/>
          <w:tab w:val="left" w:pos="5130"/>
          <w:tab w:val="left" w:pos="10800"/>
        </w:tabs>
        <w:spacing w:after="0" w:line="240" w:lineRule="auto"/>
        <w:ind w:left="-180"/>
        <w:rPr>
          <w:rFonts w:ascii="Proxima Nova" w:hAnsi="Proxima Nova"/>
          <w:sz w:val="22"/>
          <w:u w:val="single"/>
        </w:rPr>
      </w:pPr>
      <w:r w:rsidRPr="00D27E2B">
        <w:rPr>
          <w:rFonts w:ascii="Proxima Nova" w:hAnsi="Proxima Nova"/>
          <w:sz w:val="22"/>
        </w:rPr>
        <w:t xml:space="preserve">I believe that </w:t>
      </w:r>
      <w:r w:rsidR="003B4AB4">
        <w:rPr>
          <w:rFonts w:ascii="Proxima Nova" w:hAnsi="Proxima Nova"/>
          <w:sz w:val="22"/>
          <w:u w:val="single"/>
        </w:rPr>
        <w:tab/>
      </w:r>
      <w:r w:rsidR="003B4AB4">
        <w:rPr>
          <w:rFonts w:ascii="Proxima Nova" w:hAnsi="Proxima Nova"/>
          <w:sz w:val="22"/>
          <w:u w:val="single"/>
        </w:rPr>
        <w:tab/>
      </w:r>
      <w:r w:rsidR="003B4AB4">
        <w:rPr>
          <w:rFonts w:ascii="Proxima Nova" w:hAnsi="Proxima Nova"/>
          <w:sz w:val="22"/>
        </w:rPr>
        <w:t xml:space="preserve"> sus</w:t>
      </w:r>
      <w:r w:rsidR="00D9468F">
        <w:rPr>
          <w:rFonts w:ascii="Proxima Nova" w:hAnsi="Proxima Nova"/>
          <w:sz w:val="22"/>
        </w:rPr>
        <w:t>t</w:t>
      </w:r>
      <w:r w:rsidR="003B4AB4">
        <w:rPr>
          <w:rFonts w:ascii="Proxima Nova" w:hAnsi="Proxima Nova"/>
          <w:sz w:val="22"/>
        </w:rPr>
        <w:t>aine</w:t>
      </w:r>
      <w:r w:rsidRPr="00D27E2B">
        <w:rPr>
          <w:rFonts w:ascii="Proxima Nova" w:hAnsi="Proxima Nova"/>
          <w:sz w:val="22"/>
        </w:rPr>
        <w:t xml:space="preserve">d a concussion on </w:t>
      </w:r>
      <w:r w:rsidRPr="00D27E2B">
        <w:rPr>
          <w:rFonts w:ascii="Proxima Nova" w:hAnsi="Proxima Nova"/>
          <w:sz w:val="22"/>
          <w:u w:val="single"/>
        </w:rPr>
        <w:tab/>
        <w:t>.</w:t>
      </w:r>
    </w:p>
    <w:p w14:paraId="2BC809EC" w14:textId="7B6B69D2" w:rsidR="00D27E2B" w:rsidRDefault="00D27E2B" w:rsidP="00E54553">
      <w:pPr>
        <w:tabs>
          <w:tab w:val="left" w:pos="1569"/>
        </w:tabs>
        <w:spacing w:before="40" w:after="0" w:line="240" w:lineRule="auto"/>
        <w:ind w:left="-180"/>
        <w:rPr>
          <w:rFonts w:ascii="Proxima Nova" w:hAnsi="Proxima Nova"/>
          <w:sz w:val="16"/>
        </w:rPr>
      </w:pPr>
      <w:r w:rsidRPr="00D27E2B">
        <w:rPr>
          <w:rFonts w:ascii="Proxima Nova" w:hAnsi="Proxima Nova"/>
          <w:sz w:val="16"/>
        </w:rPr>
        <w:tab/>
      </w:r>
      <w:r w:rsidR="003B4AB4">
        <w:rPr>
          <w:rFonts w:ascii="Proxima Nova" w:hAnsi="Proxima Nova"/>
          <w:sz w:val="16"/>
        </w:rPr>
        <w:t>Student Name</w:t>
      </w:r>
      <w:r w:rsidR="003B4AB4">
        <w:rPr>
          <w:rFonts w:ascii="Proxima Nova" w:hAnsi="Proxima Nova"/>
          <w:sz w:val="16"/>
        </w:rPr>
        <w:tab/>
      </w:r>
      <w:r w:rsidR="003B4AB4">
        <w:rPr>
          <w:rFonts w:ascii="Proxima Nova" w:hAnsi="Proxima Nova"/>
          <w:sz w:val="16"/>
        </w:rPr>
        <w:tab/>
      </w:r>
      <w:r w:rsidR="003B4AB4">
        <w:rPr>
          <w:rFonts w:ascii="Proxima Nova" w:hAnsi="Proxima Nova"/>
          <w:sz w:val="16"/>
        </w:rPr>
        <w:tab/>
      </w:r>
      <w:r w:rsidR="003B4AB4">
        <w:rPr>
          <w:rFonts w:ascii="Proxima Nova" w:hAnsi="Proxima Nova"/>
          <w:sz w:val="16"/>
        </w:rPr>
        <w:tab/>
      </w:r>
      <w:r w:rsidR="003B4AB4">
        <w:rPr>
          <w:rFonts w:ascii="Proxima Nova" w:hAnsi="Proxima Nova"/>
          <w:sz w:val="16"/>
        </w:rPr>
        <w:tab/>
      </w:r>
      <w:r w:rsidR="003B4AB4">
        <w:rPr>
          <w:rFonts w:ascii="Proxima Nova" w:hAnsi="Proxima Nova"/>
          <w:sz w:val="16"/>
        </w:rPr>
        <w:tab/>
      </w:r>
      <w:r w:rsidR="003B4AB4">
        <w:rPr>
          <w:rFonts w:ascii="Proxima Nova" w:hAnsi="Proxima Nova"/>
          <w:sz w:val="16"/>
        </w:rPr>
        <w:tab/>
      </w:r>
      <w:r w:rsidR="003B4AB4">
        <w:rPr>
          <w:rFonts w:ascii="Proxima Nova" w:hAnsi="Proxima Nova"/>
          <w:sz w:val="16"/>
        </w:rPr>
        <w:tab/>
      </w:r>
      <w:r w:rsidRPr="00D27E2B">
        <w:rPr>
          <w:rFonts w:ascii="Proxima Nova" w:hAnsi="Proxima Nova"/>
          <w:sz w:val="16"/>
        </w:rPr>
        <w:t>Date</w:t>
      </w:r>
    </w:p>
    <w:p w14:paraId="34317947" w14:textId="77777777" w:rsidR="00D27E2B" w:rsidRDefault="00D27E2B" w:rsidP="00E54553">
      <w:pPr>
        <w:tabs>
          <w:tab w:val="left" w:pos="1569"/>
        </w:tabs>
        <w:spacing w:after="0" w:line="240" w:lineRule="auto"/>
        <w:ind w:left="-180"/>
        <w:rPr>
          <w:rFonts w:ascii="Proxima Nova" w:hAnsi="Proxima Nova"/>
          <w:sz w:val="22"/>
        </w:rPr>
      </w:pPr>
    </w:p>
    <w:p w14:paraId="69066AC3" w14:textId="77777777" w:rsidR="00D27E2B" w:rsidRDefault="00D27E2B" w:rsidP="00E54553">
      <w:pPr>
        <w:tabs>
          <w:tab w:val="left" w:pos="1569"/>
        </w:tabs>
        <w:spacing w:after="0"/>
        <w:ind w:left="-180"/>
        <w:rPr>
          <w:rFonts w:ascii="Proxima Nova" w:hAnsi="Proxima Nova"/>
          <w:sz w:val="22"/>
        </w:rPr>
      </w:pPr>
      <w:r>
        <w:rPr>
          <w:rFonts w:ascii="Proxima Nova" w:hAnsi="Proxima Nova"/>
          <w:sz w:val="22"/>
        </w:rPr>
        <w:t xml:space="preserve">To help ensure the above-named student recovers appropriately, please read this instruction sheet </w:t>
      </w:r>
      <w:r w:rsidRPr="00D27E2B">
        <w:rPr>
          <w:rFonts w:ascii="Proxima Nova" w:hAnsi="Proxima Nova"/>
          <w:b/>
          <w:sz w:val="22"/>
        </w:rPr>
        <w:t xml:space="preserve">completely </w:t>
      </w:r>
      <w:r>
        <w:rPr>
          <w:rFonts w:ascii="Proxima Nova" w:hAnsi="Proxima Nova"/>
          <w:sz w:val="22"/>
        </w:rPr>
        <w:t xml:space="preserve">and </w:t>
      </w:r>
      <w:r w:rsidRPr="00D27E2B">
        <w:rPr>
          <w:rFonts w:ascii="Proxima Nova" w:hAnsi="Proxima Nova"/>
          <w:b/>
          <w:sz w:val="22"/>
        </w:rPr>
        <w:t>review</w:t>
      </w:r>
      <w:r>
        <w:rPr>
          <w:rFonts w:ascii="Proxima Nova" w:hAnsi="Proxima Nova"/>
          <w:sz w:val="22"/>
        </w:rPr>
        <w:t xml:space="preserve"> the symptoms below.</w:t>
      </w:r>
    </w:p>
    <w:p w14:paraId="363AB01B" w14:textId="77777777" w:rsidR="00D27E2B" w:rsidRDefault="00EF3597" w:rsidP="00EE355E">
      <w:pPr>
        <w:tabs>
          <w:tab w:val="left" w:pos="1569"/>
        </w:tabs>
        <w:spacing w:after="0" w:line="240" w:lineRule="auto"/>
        <w:rPr>
          <w:rFonts w:ascii="Proxima Nova" w:hAnsi="Proxima Nova"/>
          <w:sz w:val="22"/>
        </w:rPr>
      </w:pPr>
      <w:r>
        <w:rPr>
          <w:rFonts w:ascii="Proxima Nova" w:hAnsi="Proxima Nova"/>
          <w:noProof/>
          <w:sz w:val="22"/>
        </w:rPr>
        <mc:AlternateContent>
          <mc:Choice Requires="wps">
            <w:drawing>
              <wp:anchor distT="0" distB="0" distL="114300" distR="114300" simplePos="0" relativeHeight="251659264" behindDoc="1" locked="0" layoutInCell="1" allowOverlap="1" wp14:anchorId="15B05551" wp14:editId="28C5CE3B">
                <wp:simplePos x="0" y="0"/>
                <wp:positionH relativeFrom="column">
                  <wp:posOffset>-180340</wp:posOffset>
                </wp:positionH>
                <wp:positionV relativeFrom="paragraph">
                  <wp:posOffset>119380</wp:posOffset>
                </wp:positionV>
                <wp:extent cx="7200900" cy="1188720"/>
                <wp:effectExtent l="0" t="0" r="12700" b="5080"/>
                <wp:wrapNone/>
                <wp:docPr id="3" name="Rectangle 3"/>
                <wp:cNvGraphicFramePr/>
                <a:graphic xmlns:a="http://schemas.openxmlformats.org/drawingml/2006/main">
                  <a:graphicData uri="http://schemas.microsoft.com/office/word/2010/wordprocessingShape">
                    <wps:wsp>
                      <wps:cNvSpPr/>
                      <wps:spPr>
                        <a:xfrm>
                          <a:off x="0" y="0"/>
                          <a:ext cx="7200900" cy="118872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E9455" id="Rectangle 3" o:spid="_x0000_s1026" style="position:absolute;margin-left:-14.2pt;margin-top:9.4pt;width:567pt;height:93.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PpQCAACGBQAADgAAAGRycy9lMm9Eb2MueG1srFRNb9swDL0P2H8QdF9t92NrgzpF0CLDgKIN&#10;2g49K7IUC5BFTVLiZL9+lGS7XVfsMMwHWRLJR/KJ5OXVvtNkJ5xXYGpaHZWUCMOhUWZT0+9Py0/n&#10;lPjATMM0GFHTg/D0av7xw2VvZ+IYWtCNcARBjJ/1tqZtCHZWFJ63omP+CKwwKJTgOhbw6DZF41iP&#10;6J0ujsvyc9GDa6wDLrzH25sspPOEL6Xg4V5KLwLRNcXYQlpdWtdxLeaXbLZxzLaKD2Gwf4iiY8qg&#10;0wnqhgVGtk79AdUp7sCDDEccugKkVFykHDCbqnyTzWPLrEi5IDneTjT5/wfL73YrR1RT0xNKDOvw&#10;iR6QNGY2WpCTSE9v/Qy1Hu3KDSeP25jrXrou/jELsk+UHiZKxT4Qjpdf8JEuSmSeo6yqzs/xIqIW&#10;L+bW+fBVQEfipqYO3Scq2e7Wh6w6qkRvHrRqlkrrdHCb9bV2ZMfwfZf4oats8puaNlHZQDTL4nhT&#10;xNRyMmkXDlpEPW0ehEROMPzjFEmqRjH5YZwLE6osalkjsvuzEr/Re6zfaJEyTYARWaL/CXsAGDUz&#10;yIidoxz0o6lIxTwZl38LLBtPFskzmDAZd8qAew9AY1aD56w/kpSpiSytoTlgxTjIreQtXyp8t1vm&#10;w4o57B18a5wH4R4XqaGvKQw7SlpwP9+7j/pY0iilpMderKn/sWVOUKK/GSz2i+r0NDZvOpyexRIi&#10;7rVk/Vpitt01YDlUOHksT9uoH/S4lQ66Zxwbi+gVRcxw9F1THtx4uA55RuDg4WKxSGrYsJaFW/No&#10;eQSPrMa6fNo/M2eH4g1Y93cw9i2bvanhrBstDSy2AaRKBf7C68A3NnsqnGEwxWny+py0Xsbn/BcA&#10;AAD//wMAUEsDBBQABgAIAAAAIQBU6NQh4AAAAAsBAAAPAAAAZHJzL2Rvd25yZXYueG1sTI/BbsIw&#10;EETvlfoP1lbqDexEbRSlcRBF5RJVQlDUs4lNEhGvg20g/fsup/a4mqfZN+VisgO7Gh96hxKSuQBm&#10;sHG6x1bC/ms9y4GFqFCrwaGR8GMCLKrHh1IV2t1wa6672DIqwVAoCV2MY8F5aDpjVZi70SBlR+et&#10;inT6lmuvblRuB54KkXGreqQPnRrNqjPNaXexEj6S7Up/tt3Z1/vT+vy9qTf1u5Ly+WlavgGLZop/&#10;MNz1SR0qcjq4C+rABgmzNH8hlIKcJtyBRLxmwA4SUpEJ4FXJ/2+ofgEAAP//AwBQSwECLQAUAAYA&#10;CAAAACEA5JnDwPsAAADhAQAAEwAAAAAAAAAAAAAAAAAAAAAAW0NvbnRlbnRfVHlwZXNdLnhtbFBL&#10;AQItABQABgAIAAAAIQAjsmrh1wAAAJQBAAALAAAAAAAAAAAAAAAAACwBAABfcmVscy8ucmVsc1BL&#10;AQItABQABgAIAAAAIQD/+fA+lAIAAIYFAAAOAAAAAAAAAAAAAAAAACwCAABkcnMvZTJvRG9jLnht&#10;bFBLAQItABQABgAIAAAAIQBU6NQh4AAAAAsBAAAPAAAAAAAAAAAAAAAAAOwEAABkcnMvZG93bnJl&#10;di54bWxQSwUGAAAAAAQABADzAAAA+QUAAAAA&#10;" fillcolor="yellow" stroked="f" strokeweight="2pt"/>
            </w:pict>
          </mc:Fallback>
        </mc:AlternateContent>
      </w:r>
    </w:p>
    <w:tbl>
      <w:tblPr>
        <w:tblStyle w:val="TableGrid"/>
        <w:tblW w:w="112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80"/>
        <w:gridCol w:w="3708"/>
        <w:gridCol w:w="2592"/>
        <w:gridCol w:w="4176"/>
        <w:gridCol w:w="612"/>
      </w:tblGrid>
      <w:tr w:rsidR="00D27E2B" w14:paraId="2615237A" w14:textId="77777777" w:rsidTr="00E54553">
        <w:trPr>
          <w:gridBefore w:val="1"/>
          <w:wBefore w:w="180" w:type="dxa"/>
          <w:trHeight w:val="360"/>
        </w:trPr>
        <w:tc>
          <w:tcPr>
            <w:tcW w:w="11088" w:type="dxa"/>
            <w:gridSpan w:val="4"/>
            <w:vAlign w:val="center"/>
          </w:tcPr>
          <w:p w14:paraId="0482B98E" w14:textId="77777777" w:rsidR="00D27E2B" w:rsidRPr="00E54553" w:rsidRDefault="00D27E2B" w:rsidP="00916236">
            <w:pPr>
              <w:tabs>
                <w:tab w:val="left" w:pos="1569"/>
              </w:tabs>
              <w:spacing w:after="0" w:line="240" w:lineRule="auto"/>
              <w:rPr>
                <w:rFonts w:ascii="Proxima Nova" w:hAnsi="Proxima Nova"/>
                <w:b/>
              </w:rPr>
            </w:pPr>
            <w:r w:rsidRPr="00E54553">
              <w:rPr>
                <w:rFonts w:ascii="Proxima Nova" w:hAnsi="Proxima Nova"/>
                <w:b/>
              </w:rPr>
              <w:t>If any of the following symptoms develop, call 9-1-1 or go to the emergency room immediately</w:t>
            </w:r>
            <w:r w:rsidR="00916236" w:rsidRPr="00E54553">
              <w:rPr>
                <w:rFonts w:ascii="Proxima Nova" w:hAnsi="Proxima Nova"/>
                <w:b/>
              </w:rPr>
              <w:t>.</w:t>
            </w:r>
          </w:p>
        </w:tc>
      </w:tr>
      <w:tr w:rsidR="00D27E2B" w14:paraId="6E69A5C4" w14:textId="77777777" w:rsidTr="00E54553">
        <w:trPr>
          <w:gridAfter w:val="1"/>
          <w:wAfter w:w="612" w:type="dxa"/>
          <w:trHeight w:val="360"/>
        </w:trPr>
        <w:tc>
          <w:tcPr>
            <w:tcW w:w="3888" w:type="dxa"/>
            <w:gridSpan w:val="2"/>
            <w:vAlign w:val="center"/>
          </w:tcPr>
          <w:p w14:paraId="13FEBD37"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Decreasing level of consciousness</w:t>
            </w:r>
          </w:p>
        </w:tc>
        <w:tc>
          <w:tcPr>
            <w:tcW w:w="2592" w:type="dxa"/>
            <w:vAlign w:val="center"/>
          </w:tcPr>
          <w:p w14:paraId="2EAD9BCE"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Seizures</w:t>
            </w:r>
          </w:p>
        </w:tc>
        <w:tc>
          <w:tcPr>
            <w:tcW w:w="4176" w:type="dxa"/>
            <w:vAlign w:val="center"/>
          </w:tcPr>
          <w:p w14:paraId="553F09D9"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Increasing confusion</w:t>
            </w:r>
          </w:p>
        </w:tc>
      </w:tr>
      <w:tr w:rsidR="00D27E2B" w14:paraId="4711843C" w14:textId="77777777" w:rsidTr="00E54553">
        <w:trPr>
          <w:gridAfter w:val="1"/>
          <w:wAfter w:w="612" w:type="dxa"/>
          <w:trHeight w:val="360"/>
        </w:trPr>
        <w:tc>
          <w:tcPr>
            <w:tcW w:w="3888" w:type="dxa"/>
            <w:gridSpan w:val="2"/>
            <w:vAlign w:val="center"/>
          </w:tcPr>
          <w:p w14:paraId="66094B88"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Slurred speech or inability to speak</w:t>
            </w:r>
          </w:p>
        </w:tc>
        <w:tc>
          <w:tcPr>
            <w:tcW w:w="2592" w:type="dxa"/>
            <w:vAlign w:val="center"/>
          </w:tcPr>
          <w:p w14:paraId="0DA3A003"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Increasing irritability</w:t>
            </w:r>
          </w:p>
        </w:tc>
        <w:tc>
          <w:tcPr>
            <w:tcW w:w="4176" w:type="dxa"/>
            <w:vAlign w:val="center"/>
          </w:tcPr>
          <w:p w14:paraId="593E5361"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Inability to recognize people or places</w:t>
            </w:r>
          </w:p>
        </w:tc>
      </w:tr>
      <w:tr w:rsidR="00D27E2B" w14:paraId="5BB2763E" w14:textId="77777777" w:rsidTr="00E54553">
        <w:trPr>
          <w:gridAfter w:val="1"/>
          <w:wAfter w:w="612" w:type="dxa"/>
          <w:trHeight w:val="360"/>
        </w:trPr>
        <w:tc>
          <w:tcPr>
            <w:tcW w:w="3888" w:type="dxa"/>
            <w:gridSpan w:val="2"/>
            <w:vAlign w:val="center"/>
          </w:tcPr>
          <w:p w14:paraId="060ABD07"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Numbness in arms or legs</w:t>
            </w:r>
          </w:p>
        </w:tc>
        <w:tc>
          <w:tcPr>
            <w:tcW w:w="2592" w:type="dxa"/>
            <w:vAlign w:val="center"/>
          </w:tcPr>
          <w:p w14:paraId="6502771A"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Worsening headache</w:t>
            </w:r>
          </w:p>
        </w:tc>
        <w:tc>
          <w:tcPr>
            <w:tcW w:w="4176" w:type="dxa"/>
            <w:vAlign w:val="center"/>
          </w:tcPr>
          <w:p w14:paraId="2AA01E2D"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Pupils becoming unequal in size</w:t>
            </w:r>
          </w:p>
        </w:tc>
      </w:tr>
      <w:tr w:rsidR="00D27E2B" w14:paraId="6D3976C5" w14:textId="77777777" w:rsidTr="00E54553">
        <w:trPr>
          <w:gridAfter w:val="1"/>
          <w:wAfter w:w="612" w:type="dxa"/>
          <w:trHeight w:val="360"/>
        </w:trPr>
        <w:tc>
          <w:tcPr>
            <w:tcW w:w="3888" w:type="dxa"/>
            <w:gridSpan w:val="2"/>
            <w:vAlign w:val="center"/>
          </w:tcPr>
          <w:p w14:paraId="686F16D1"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Neck pain</w:t>
            </w:r>
          </w:p>
        </w:tc>
        <w:tc>
          <w:tcPr>
            <w:tcW w:w="2592" w:type="dxa"/>
            <w:vAlign w:val="center"/>
          </w:tcPr>
          <w:p w14:paraId="08CB3828" w14:textId="77777777" w:rsidR="00D27E2B" w:rsidRPr="00E54553" w:rsidRDefault="00D27E2B" w:rsidP="00E54553">
            <w:pPr>
              <w:tabs>
                <w:tab w:val="left" w:pos="1569"/>
              </w:tabs>
              <w:spacing w:after="0" w:line="240" w:lineRule="auto"/>
              <w:ind w:left="180" w:right="-142"/>
              <w:rPr>
                <w:rFonts w:ascii="Proxima Nova" w:hAnsi="Proxima Nova"/>
                <w:b/>
                <w:sz w:val="22"/>
              </w:rPr>
            </w:pPr>
            <w:r w:rsidRPr="00E54553">
              <w:rPr>
                <w:rFonts w:ascii="Proxima Nova" w:hAnsi="Proxima Nova"/>
                <w:b/>
                <w:sz w:val="22"/>
              </w:rPr>
              <w:t>• Repeated vomiting</w:t>
            </w:r>
          </w:p>
        </w:tc>
        <w:tc>
          <w:tcPr>
            <w:tcW w:w="4176" w:type="dxa"/>
            <w:vAlign w:val="center"/>
          </w:tcPr>
          <w:p w14:paraId="7735FD0B" w14:textId="77777777" w:rsidR="00D27E2B" w:rsidRPr="00E54553" w:rsidRDefault="00D27E2B" w:rsidP="00E54553">
            <w:pPr>
              <w:tabs>
                <w:tab w:val="left" w:pos="1569"/>
              </w:tabs>
              <w:spacing w:after="0" w:line="240" w:lineRule="auto"/>
              <w:ind w:left="180" w:right="-142"/>
              <w:rPr>
                <w:rFonts w:ascii="Proxima Nova" w:hAnsi="Proxima Nova"/>
                <w:b/>
                <w:sz w:val="22"/>
              </w:rPr>
            </w:pPr>
          </w:p>
        </w:tc>
      </w:tr>
    </w:tbl>
    <w:p w14:paraId="508E536F" w14:textId="77777777" w:rsidR="00D27E2B" w:rsidRDefault="00D27E2B" w:rsidP="00EE355E">
      <w:pPr>
        <w:tabs>
          <w:tab w:val="left" w:pos="1569"/>
        </w:tabs>
        <w:spacing w:after="0" w:line="240" w:lineRule="auto"/>
        <w:rPr>
          <w:rFonts w:ascii="Proxima Nova" w:hAnsi="Proxima Nova"/>
          <w:sz w:val="22"/>
        </w:rPr>
      </w:pPr>
    </w:p>
    <w:p w14:paraId="7F23AA81" w14:textId="77777777" w:rsidR="00916236" w:rsidRDefault="00916236" w:rsidP="00E54553">
      <w:pPr>
        <w:tabs>
          <w:tab w:val="left" w:pos="1569"/>
        </w:tabs>
        <w:spacing w:after="0"/>
        <w:ind w:left="-180"/>
        <w:rPr>
          <w:rFonts w:ascii="Proxima Nova" w:hAnsi="Proxima Nova"/>
          <w:sz w:val="22"/>
        </w:rPr>
      </w:pPr>
      <w:r>
        <w:rPr>
          <w:rFonts w:ascii="Proxima Nova" w:hAnsi="Proxima Nova"/>
          <w:sz w:val="22"/>
        </w:rPr>
        <w:t>Otherwise, you can follow the instructions outlined below:</w:t>
      </w:r>
    </w:p>
    <w:p w14:paraId="16510742" w14:textId="77777777" w:rsidR="00916236" w:rsidRDefault="00916236" w:rsidP="003B4AB4">
      <w:pPr>
        <w:pStyle w:val="ListParagraph"/>
        <w:numPr>
          <w:ilvl w:val="0"/>
          <w:numId w:val="14"/>
        </w:numPr>
        <w:tabs>
          <w:tab w:val="left" w:pos="1569"/>
        </w:tabs>
        <w:spacing w:after="0"/>
        <w:ind w:left="450" w:hanging="270"/>
        <w:rPr>
          <w:rFonts w:ascii="Proxima Nova" w:hAnsi="Proxima Nova"/>
          <w:sz w:val="22"/>
        </w:rPr>
      </w:pPr>
      <w:r w:rsidRPr="00EF3597">
        <w:rPr>
          <w:rFonts w:ascii="Proxima Nova" w:hAnsi="Proxima Nova"/>
          <w:b/>
          <w:sz w:val="22"/>
        </w:rPr>
        <w:t>Set up an appointment for a follow-up evaluation by a health care provider.</w:t>
      </w:r>
      <w:r>
        <w:rPr>
          <w:rFonts w:ascii="Proxima Nova" w:hAnsi="Proxima Nova"/>
          <w:sz w:val="22"/>
        </w:rPr>
        <w:t xml:space="preserve"> The athlete may </w:t>
      </w:r>
      <w:r w:rsidRPr="00D13933">
        <w:rPr>
          <w:rFonts w:ascii="Proxima Nova" w:hAnsi="Proxima Nova"/>
          <w:b/>
          <w:sz w:val="22"/>
        </w:rPr>
        <w:t>NOT</w:t>
      </w:r>
      <w:r>
        <w:rPr>
          <w:rFonts w:ascii="Proxima Nova" w:hAnsi="Proxima Nova"/>
          <w:sz w:val="22"/>
        </w:rPr>
        <w:t xml:space="preserve"> return to athletic activity until written clearance for participation is received from an appropriate healthcare provider.</w:t>
      </w:r>
    </w:p>
    <w:p w14:paraId="3D903423" w14:textId="77777777" w:rsidR="00916236" w:rsidRDefault="00916236" w:rsidP="003B4AB4">
      <w:pPr>
        <w:pStyle w:val="ListParagraph"/>
        <w:numPr>
          <w:ilvl w:val="1"/>
          <w:numId w:val="13"/>
        </w:numPr>
        <w:tabs>
          <w:tab w:val="left" w:pos="1569"/>
        </w:tabs>
        <w:spacing w:after="0"/>
        <w:ind w:left="900" w:hanging="270"/>
        <w:rPr>
          <w:rFonts w:ascii="Proxima Nova" w:hAnsi="Proxima Nova"/>
          <w:sz w:val="22"/>
        </w:rPr>
      </w:pPr>
      <w:r>
        <w:rPr>
          <w:rFonts w:ascii="Proxima Nova" w:hAnsi="Proxima Nova"/>
          <w:sz w:val="22"/>
        </w:rPr>
        <w:t>Please refer to Post-Concussion Return to Sport Progression for a full return to participation plan.</w:t>
      </w:r>
    </w:p>
    <w:p w14:paraId="602CEF4A" w14:textId="77777777" w:rsidR="00916236" w:rsidRDefault="00916236" w:rsidP="003B4AB4">
      <w:pPr>
        <w:pStyle w:val="ListParagraph"/>
        <w:numPr>
          <w:ilvl w:val="0"/>
          <w:numId w:val="14"/>
        </w:numPr>
        <w:tabs>
          <w:tab w:val="left" w:pos="1569"/>
        </w:tabs>
        <w:spacing w:after="0"/>
        <w:ind w:left="450" w:hanging="270"/>
        <w:rPr>
          <w:rFonts w:ascii="Proxima Nova" w:hAnsi="Proxima Nova"/>
          <w:sz w:val="22"/>
        </w:rPr>
      </w:pPr>
      <w:r>
        <w:rPr>
          <w:rFonts w:ascii="Proxima Nova" w:hAnsi="Proxima Nova"/>
          <w:sz w:val="22"/>
        </w:rPr>
        <w:t xml:space="preserve">Remain under the observation of a responsible adult for the first 24-hours. Being awakened while sleeping is </w:t>
      </w:r>
      <w:r w:rsidRPr="00D13933">
        <w:rPr>
          <w:rFonts w:ascii="Proxima Nova" w:hAnsi="Proxima Nova"/>
          <w:b/>
          <w:sz w:val="22"/>
        </w:rPr>
        <w:t>NOT</w:t>
      </w:r>
      <w:r>
        <w:rPr>
          <w:rFonts w:ascii="Proxima Nova" w:hAnsi="Proxima Nova"/>
          <w:sz w:val="22"/>
        </w:rPr>
        <w:t xml:space="preserve"> necessary or recommended, unless otherwise instructed.</w:t>
      </w:r>
    </w:p>
    <w:p w14:paraId="36E4DC26" w14:textId="77777777" w:rsidR="00916236" w:rsidRDefault="00916236" w:rsidP="003B4AB4">
      <w:pPr>
        <w:pStyle w:val="ListParagraph"/>
        <w:numPr>
          <w:ilvl w:val="0"/>
          <w:numId w:val="14"/>
        </w:numPr>
        <w:tabs>
          <w:tab w:val="left" w:pos="1569"/>
        </w:tabs>
        <w:spacing w:after="0"/>
        <w:ind w:left="450" w:hanging="270"/>
        <w:rPr>
          <w:rFonts w:ascii="Proxima Nova" w:hAnsi="Proxima Nova"/>
          <w:sz w:val="22"/>
        </w:rPr>
      </w:pPr>
      <w:r>
        <w:rPr>
          <w:rFonts w:ascii="Proxima Nova" w:hAnsi="Proxima Nova"/>
          <w:sz w:val="22"/>
        </w:rPr>
        <w:t>Maintain a well-regulated schedule with normal wake/sleep times; avoid taking extra naps.</w:t>
      </w:r>
    </w:p>
    <w:p w14:paraId="04DE77B9" w14:textId="77777777" w:rsidR="00916236" w:rsidRDefault="00916236" w:rsidP="003B4AB4">
      <w:pPr>
        <w:pStyle w:val="ListParagraph"/>
        <w:numPr>
          <w:ilvl w:val="0"/>
          <w:numId w:val="14"/>
        </w:numPr>
        <w:tabs>
          <w:tab w:val="left" w:pos="1569"/>
        </w:tabs>
        <w:spacing w:after="0"/>
        <w:ind w:left="450" w:hanging="270"/>
        <w:rPr>
          <w:rFonts w:ascii="Proxima Nova" w:hAnsi="Proxima Nova"/>
          <w:sz w:val="22"/>
        </w:rPr>
      </w:pPr>
      <w:r>
        <w:rPr>
          <w:rFonts w:ascii="Proxima Nova" w:hAnsi="Proxima Nova"/>
          <w:sz w:val="22"/>
        </w:rPr>
        <w:t>Eat a well-balanced diet and drink plenty of water and other liquids.</w:t>
      </w:r>
    </w:p>
    <w:p w14:paraId="65A3A67B" w14:textId="05C3CD66" w:rsidR="00916236" w:rsidRDefault="00916236" w:rsidP="003B4AB4">
      <w:pPr>
        <w:pStyle w:val="ListParagraph"/>
        <w:numPr>
          <w:ilvl w:val="0"/>
          <w:numId w:val="14"/>
        </w:numPr>
        <w:tabs>
          <w:tab w:val="left" w:pos="1569"/>
        </w:tabs>
        <w:spacing w:after="0"/>
        <w:ind w:left="450" w:hanging="270"/>
        <w:rPr>
          <w:rFonts w:ascii="Proxima Nova" w:hAnsi="Proxima Nova"/>
          <w:sz w:val="22"/>
        </w:rPr>
      </w:pPr>
      <w:r>
        <w:rPr>
          <w:rFonts w:ascii="Proxima Nova" w:hAnsi="Proxima Nova"/>
          <w:sz w:val="22"/>
        </w:rPr>
        <w:t>Avoid all moderate-to-high level physical activity. However, complete bed rest is not necessary. Low levels of physical exertion (such as light walking) are encouraged and regular daily activities should be resumed, as long as these do not cause an increase in symptoms.</w:t>
      </w:r>
    </w:p>
    <w:p w14:paraId="5236B851" w14:textId="77777777" w:rsidR="00916236" w:rsidRDefault="00916236" w:rsidP="003B4AB4">
      <w:pPr>
        <w:pStyle w:val="ListParagraph"/>
        <w:numPr>
          <w:ilvl w:val="0"/>
          <w:numId w:val="14"/>
        </w:numPr>
        <w:tabs>
          <w:tab w:val="left" w:pos="1569"/>
        </w:tabs>
        <w:spacing w:after="0"/>
        <w:ind w:left="450" w:hanging="270"/>
        <w:rPr>
          <w:rFonts w:ascii="Proxima Nova" w:hAnsi="Proxima Nova"/>
          <w:sz w:val="22"/>
        </w:rPr>
      </w:pPr>
      <w:r>
        <w:rPr>
          <w:rFonts w:ascii="Proxima Nova" w:hAnsi="Proxima Nova"/>
          <w:sz w:val="22"/>
        </w:rPr>
        <w:t>Attendance at school is encouraged, based on severity of symptoms. Discuss with your healthcare provider.</w:t>
      </w:r>
    </w:p>
    <w:p w14:paraId="1849CA07" w14:textId="77777777" w:rsidR="00916236" w:rsidRDefault="00916236" w:rsidP="003B4AB4">
      <w:pPr>
        <w:pStyle w:val="ListParagraph"/>
        <w:numPr>
          <w:ilvl w:val="0"/>
          <w:numId w:val="14"/>
        </w:numPr>
        <w:tabs>
          <w:tab w:val="left" w:pos="1569"/>
        </w:tabs>
        <w:spacing w:after="0"/>
        <w:ind w:left="450" w:hanging="270"/>
        <w:rPr>
          <w:rFonts w:ascii="Proxima Nova" w:hAnsi="Proxima Nova"/>
          <w:sz w:val="22"/>
        </w:rPr>
      </w:pPr>
      <w:r>
        <w:rPr>
          <w:rFonts w:ascii="Proxima Nova" w:hAnsi="Proxima Nova"/>
          <w:sz w:val="22"/>
        </w:rPr>
        <w:t>While symptomatic, attendance at team practices/games is not recommended. This time should be spent focusing on recovering and catching up on studying/schoolwork.</w:t>
      </w:r>
    </w:p>
    <w:p w14:paraId="61D836C6" w14:textId="77777777" w:rsidR="00916236" w:rsidRPr="00D13933" w:rsidRDefault="00916236" w:rsidP="003B4AB4">
      <w:pPr>
        <w:pStyle w:val="ListParagraph"/>
        <w:numPr>
          <w:ilvl w:val="0"/>
          <w:numId w:val="14"/>
        </w:numPr>
        <w:tabs>
          <w:tab w:val="left" w:pos="1569"/>
        </w:tabs>
        <w:spacing w:after="0"/>
        <w:ind w:left="450" w:hanging="270"/>
        <w:rPr>
          <w:rFonts w:ascii="Proxima Nova" w:hAnsi="Proxima Nova"/>
          <w:b/>
          <w:sz w:val="22"/>
        </w:rPr>
      </w:pPr>
      <w:r w:rsidRPr="00D13933">
        <w:rPr>
          <w:rFonts w:ascii="Proxima Nova" w:hAnsi="Proxima Nova"/>
          <w:b/>
          <w:sz w:val="22"/>
        </w:rPr>
        <w:t>DO NOT</w:t>
      </w:r>
    </w:p>
    <w:p w14:paraId="3EBA27AA" w14:textId="77777777" w:rsidR="00916236" w:rsidRDefault="00916236" w:rsidP="003B4AB4">
      <w:pPr>
        <w:pStyle w:val="ListParagraph"/>
        <w:numPr>
          <w:ilvl w:val="1"/>
          <w:numId w:val="13"/>
        </w:numPr>
        <w:tabs>
          <w:tab w:val="left" w:pos="1569"/>
        </w:tabs>
        <w:spacing w:after="0"/>
        <w:ind w:left="900" w:hanging="270"/>
        <w:rPr>
          <w:rFonts w:ascii="Proxima Nova" w:hAnsi="Proxima Nova"/>
          <w:sz w:val="22"/>
        </w:rPr>
      </w:pPr>
      <w:r>
        <w:rPr>
          <w:rFonts w:ascii="Proxima Nova" w:hAnsi="Proxima Nova"/>
          <w:sz w:val="22"/>
        </w:rPr>
        <w:t>Engage in anything that increases symptoms.</w:t>
      </w:r>
    </w:p>
    <w:p w14:paraId="06908784" w14:textId="77777777" w:rsidR="00916236" w:rsidRDefault="00916236" w:rsidP="003B4AB4">
      <w:pPr>
        <w:pStyle w:val="ListParagraph"/>
        <w:numPr>
          <w:ilvl w:val="2"/>
          <w:numId w:val="13"/>
        </w:numPr>
        <w:tabs>
          <w:tab w:val="left" w:pos="1569"/>
        </w:tabs>
        <w:spacing w:after="0"/>
        <w:ind w:left="1260" w:hanging="270"/>
        <w:rPr>
          <w:rFonts w:ascii="Proxima Nova" w:hAnsi="Proxima Nova"/>
          <w:sz w:val="22"/>
        </w:rPr>
      </w:pPr>
      <w:r>
        <w:rPr>
          <w:rFonts w:ascii="Proxima Nova" w:hAnsi="Proxima Nova"/>
          <w:sz w:val="22"/>
        </w:rPr>
        <w:t>Limit time spent watching TV, texting, and on the computer/phone/iPad.</w:t>
      </w:r>
    </w:p>
    <w:p w14:paraId="71AB95DD" w14:textId="77777777" w:rsidR="00916236" w:rsidRDefault="00916236" w:rsidP="003B4AB4">
      <w:pPr>
        <w:pStyle w:val="ListParagraph"/>
        <w:numPr>
          <w:ilvl w:val="2"/>
          <w:numId w:val="13"/>
        </w:numPr>
        <w:tabs>
          <w:tab w:val="left" w:pos="1569"/>
        </w:tabs>
        <w:spacing w:after="0"/>
        <w:ind w:left="1260" w:hanging="270"/>
        <w:rPr>
          <w:rFonts w:ascii="Proxima Nova" w:hAnsi="Proxima Nova"/>
          <w:sz w:val="22"/>
        </w:rPr>
      </w:pPr>
      <w:r>
        <w:rPr>
          <w:rFonts w:ascii="Proxima Nova" w:hAnsi="Proxima Nova"/>
          <w:sz w:val="22"/>
        </w:rPr>
        <w:t>Avoid bright or flashing lights and loud noises.</w:t>
      </w:r>
    </w:p>
    <w:p w14:paraId="5EA120FD" w14:textId="77777777" w:rsidR="00916236" w:rsidRDefault="00916236" w:rsidP="003B4AB4">
      <w:pPr>
        <w:pStyle w:val="ListParagraph"/>
        <w:numPr>
          <w:ilvl w:val="1"/>
          <w:numId w:val="13"/>
        </w:numPr>
        <w:tabs>
          <w:tab w:val="left" w:pos="1569"/>
        </w:tabs>
        <w:spacing w:after="0"/>
        <w:ind w:left="900" w:hanging="270"/>
        <w:rPr>
          <w:rFonts w:ascii="Proxima Nova" w:hAnsi="Proxima Nova"/>
          <w:sz w:val="22"/>
        </w:rPr>
      </w:pPr>
      <w:r>
        <w:rPr>
          <w:rFonts w:ascii="Proxima Nova" w:hAnsi="Proxima Nova"/>
          <w:sz w:val="22"/>
        </w:rPr>
        <w:t>Take any medications without permission from a licensed healthcare professional.</w:t>
      </w:r>
    </w:p>
    <w:p w14:paraId="667B84B7" w14:textId="77777777" w:rsidR="00916236" w:rsidRDefault="00916236" w:rsidP="003B4AB4">
      <w:pPr>
        <w:pStyle w:val="ListParagraph"/>
        <w:numPr>
          <w:ilvl w:val="1"/>
          <w:numId w:val="13"/>
        </w:numPr>
        <w:tabs>
          <w:tab w:val="left" w:pos="1569"/>
        </w:tabs>
        <w:spacing w:after="0"/>
        <w:ind w:left="900" w:hanging="270"/>
        <w:rPr>
          <w:rFonts w:ascii="Proxima Nova" w:hAnsi="Proxima Nova"/>
          <w:sz w:val="22"/>
        </w:rPr>
      </w:pPr>
      <w:r>
        <w:rPr>
          <w:rFonts w:ascii="Proxima Nova" w:hAnsi="Proxima Nova"/>
          <w:sz w:val="22"/>
        </w:rPr>
        <w:t>Operate a car, machinery, or other motorized vehicle.</w:t>
      </w:r>
    </w:p>
    <w:p w14:paraId="2B9F5585" w14:textId="77777777" w:rsidR="00916236" w:rsidRDefault="00916236" w:rsidP="003B4AB4">
      <w:pPr>
        <w:pStyle w:val="ListParagraph"/>
        <w:numPr>
          <w:ilvl w:val="1"/>
          <w:numId w:val="13"/>
        </w:numPr>
        <w:tabs>
          <w:tab w:val="left" w:pos="1569"/>
        </w:tabs>
        <w:spacing w:after="0"/>
        <w:ind w:left="900" w:hanging="270"/>
        <w:rPr>
          <w:rFonts w:ascii="Proxima Nova" w:hAnsi="Proxima Nova"/>
          <w:sz w:val="22"/>
        </w:rPr>
      </w:pPr>
      <w:r>
        <w:rPr>
          <w:rFonts w:ascii="Proxima Nova" w:hAnsi="Proxima Nova"/>
          <w:sz w:val="22"/>
        </w:rPr>
        <w:t>Drink any alcohol.</w:t>
      </w:r>
    </w:p>
    <w:p w14:paraId="1AA09E85" w14:textId="77777777" w:rsidR="00916236" w:rsidRDefault="00916236" w:rsidP="003B4AB4">
      <w:pPr>
        <w:tabs>
          <w:tab w:val="left" w:pos="1569"/>
        </w:tabs>
        <w:spacing w:after="0"/>
        <w:rPr>
          <w:rFonts w:ascii="Proxima Nova" w:hAnsi="Proxima Nova"/>
          <w:sz w:val="22"/>
        </w:rPr>
      </w:pPr>
    </w:p>
    <w:p w14:paraId="1EEE0792" w14:textId="171B668F" w:rsidR="00916236" w:rsidRDefault="00916236" w:rsidP="00D9468F">
      <w:pPr>
        <w:tabs>
          <w:tab w:val="left" w:pos="1569"/>
        </w:tabs>
        <w:spacing w:after="0" w:line="360" w:lineRule="auto"/>
        <w:ind w:left="-180"/>
        <w:rPr>
          <w:rFonts w:ascii="Proxima Nova" w:hAnsi="Proxima Nova"/>
          <w:sz w:val="22"/>
          <w:u w:val="single"/>
        </w:rPr>
      </w:pPr>
      <w:r>
        <w:rPr>
          <w:rFonts w:ascii="Proxima Nova" w:hAnsi="Proxima Nova"/>
          <w:sz w:val="22"/>
        </w:rPr>
        <w:t xml:space="preserve">Additional Instructions: </w:t>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Pr>
          <w:rFonts w:ascii="Proxima Nova" w:hAnsi="Proxima Nova"/>
          <w:sz w:val="22"/>
          <w:u w:val="single"/>
        </w:rPr>
        <w:tab/>
      </w:r>
      <w:r w:rsidR="00E54553">
        <w:rPr>
          <w:rFonts w:ascii="Proxima Nova" w:hAnsi="Proxima Nova"/>
          <w:sz w:val="22"/>
          <w:u w:val="single"/>
        </w:rPr>
        <w:tab/>
      </w:r>
      <w:r>
        <w:rPr>
          <w:rFonts w:ascii="Proxima Nova" w:hAnsi="Proxima Nova"/>
          <w:sz w:val="22"/>
          <w:u w:val="single"/>
        </w:rPr>
        <w:tab/>
      </w:r>
    </w:p>
    <w:p w14:paraId="2CA528CF" w14:textId="77777777" w:rsidR="00D13933" w:rsidRDefault="00D13933" w:rsidP="00E54553">
      <w:pPr>
        <w:tabs>
          <w:tab w:val="left" w:pos="1569"/>
        </w:tabs>
        <w:spacing w:after="0"/>
        <w:ind w:left="-180"/>
        <w:rPr>
          <w:rFonts w:ascii="Proxima Nova" w:hAnsi="Proxima Nova"/>
          <w:sz w:val="22"/>
        </w:rPr>
      </w:pPr>
    </w:p>
    <w:p w14:paraId="17C9A984" w14:textId="2E78E706" w:rsidR="00DB763B" w:rsidRDefault="00D13933" w:rsidP="00DB763B">
      <w:pPr>
        <w:tabs>
          <w:tab w:val="left" w:pos="1569"/>
        </w:tabs>
        <w:spacing w:after="0" w:line="360" w:lineRule="auto"/>
        <w:ind w:left="-180"/>
        <w:rPr>
          <w:rFonts w:ascii="Proxima Nova" w:hAnsi="Proxima Nova"/>
          <w:sz w:val="22"/>
        </w:rPr>
      </w:pPr>
      <w:r>
        <w:rPr>
          <w:rFonts w:ascii="Proxima Nova" w:hAnsi="Proxima Nova"/>
          <w:sz w:val="22"/>
        </w:rPr>
        <w:t>Recommendations provided by Black River Memorial Hospital’s Sports Medicine staff:</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B763B" w14:paraId="1C76142C" w14:textId="77777777" w:rsidTr="00DB763B">
        <w:trPr>
          <w:trHeight w:val="288"/>
        </w:trPr>
        <w:tc>
          <w:tcPr>
            <w:tcW w:w="5508" w:type="dxa"/>
          </w:tcPr>
          <w:p w14:paraId="26686BD1" w14:textId="2AF31A18" w:rsidR="00DB763B" w:rsidRPr="00DB763B" w:rsidRDefault="00DB763B" w:rsidP="00DB763B">
            <w:pPr>
              <w:pStyle w:val="ListParagraph"/>
              <w:numPr>
                <w:ilvl w:val="0"/>
                <w:numId w:val="19"/>
              </w:numPr>
              <w:tabs>
                <w:tab w:val="left" w:pos="1569"/>
              </w:tabs>
              <w:spacing w:after="0"/>
              <w:rPr>
                <w:rFonts w:ascii="Proxima Nova" w:hAnsi="Proxima Nova"/>
              </w:rPr>
            </w:pPr>
            <w:r w:rsidRPr="00DB763B">
              <w:rPr>
                <w:rFonts w:ascii="Proxima Nova" w:hAnsi="Proxima Nova"/>
              </w:rPr>
              <w:t>Dawn Jacobson, MA, LAT</w:t>
            </w:r>
          </w:p>
        </w:tc>
        <w:tc>
          <w:tcPr>
            <w:tcW w:w="5508" w:type="dxa"/>
          </w:tcPr>
          <w:p w14:paraId="0EFD0A05" w14:textId="7318C1A4" w:rsidR="00DB763B" w:rsidRPr="00DB763B" w:rsidRDefault="00DB763B" w:rsidP="00DB763B">
            <w:pPr>
              <w:pStyle w:val="ListParagraph"/>
              <w:numPr>
                <w:ilvl w:val="0"/>
                <w:numId w:val="19"/>
              </w:numPr>
              <w:tabs>
                <w:tab w:val="left" w:pos="1569"/>
              </w:tabs>
              <w:spacing w:after="0"/>
              <w:rPr>
                <w:rFonts w:ascii="Proxima Nova" w:hAnsi="Proxima Nova"/>
              </w:rPr>
            </w:pPr>
            <w:r w:rsidRPr="00DB763B">
              <w:rPr>
                <w:rFonts w:ascii="Proxima Nova" w:hAnsi="Proxima Nova"/>
                <w:u w:val="single"/>
              </w:rPr>
              <w:tab/>
            </w:r>
            <w:r w:rsidRPr="00DB763B">
              <w:rPr>
                <w:rFonts w:ascii="Proxima Nova" w:hAnsi="Proxima Nova"/>
                <w:u w:val="single"/>
              </w:rPr>
              <w:tab/>
            </w:r>
            <w:r w:rsidRPr="00DB763B">
              <w:rPr>
                <w:rFonts w:ascii="Proxima Nova" w:hAnsi="Proxima Nova"/>
                <w:u w:val="single"/>
              </w:rPr>
              <w:tab/>
            </w:r>
            <w:r w:rsidRPr="00DB763B">
              <w:rPr>
                <w:rFonts w:ascii="Proxima Nova" w:hAnsi="Proxima Nova"/>
                <w:u w:val="single"/>
              </w:rPr>
              <w:tab/>
            </w:r>
            <w:r w:rsidRPr="00DB763B">
              <w:rPr>
                <w:rFonts w:ascii="Proxima Nova" w:hAnsi="Proxima Nova"/>
                <w:u w:val="single"/>
              </w:rPr>
              <w:tab/>
            </w:r>
          </w:p>
        </w:tc>
      </w:tr>
    </w:tbl>
    <w:p w14:paraId="78C8D251" w14:textId="77777777" w:rsidR="00654F32" w:rsidRDefault="00654F32" w:rsidP="003B4AB4">
      <w:pPr>
        <w:tabs>
          <w:tab w:val="left" w:pos="4860"/>
        </w:tabs>
        <w:spacing w:after="0"/>
        <w:ind w:left="450"/>
        <w:rPr>
          <w:rFonts w:ascii="Proxima Nova" w:hAnsi="Proxima Nova" w:cs="Arial"/>
          <w:u w:val="single"/>
        </w:rPr>
      </w:pPr>
    </w:p>
    <w:p w14:paraId="5F324F28" w14:textId="07641D88" w:rsidR="00654F32" w:rsidRPr="00E54553" w:rsidRDefault="00654F32" w:rsidP="00E54553">
      <w:pPr>
        <w:tabs>
          <w:tab w:val="left" w:pos="4860"/>
        </w:tabs>
        <w:spacing w:after="0" w:line="480" w:lineRule="auto"/>
        <w:ind w:left="-180"/>
        <w:rPr>
          <w:rFonts w:ascii="Proxima Nova" w:hAnsi="Proxima Nova" w:cs="Arial"/>
          <w:sz w:val="22"/>
        </w:rPr>
      </w:pPr>
      <w:r w:rsidRPr="00E54553">
        <w:rPr>
          <w:rFonts w:ascii="Proxima Nova" w:hAnsi="Proxima Nova" w:cs="Arial"/>
          <w:sz w:val="22"/>
        </w:rPr>
        <w:t xml:space="preserve">Signature: </w:t>
      </w:r>
      <w:r w:rsidRPr="00E54553">
        <w:rPr>
          <w:rFonts w:ascii="Proxima Nova" w:hAnsi="Proxima Nova" w:cs="Arial"/>
          <w:sz w:val="22"/>
          <w:u w:val="single"/>
        </w:rPr>
        <w:tab/>
      </w:r>
      <w:r w:rsidRPr="00E54553">
        <w:rPr>
          <w:rFonts w:ascii="Proxima Nova" w:hAnsi="Proxima Nova" w:cs="Arial"/>
          <w:sz w:val="22"/>
          <w:u w:val="single"/>
        </w:rPr>
        <w:tab/>
      </w:r>
      <w:r w:rsidRPr="00E54553">
        <w:rPr>
          <w:rFonts w:ascii="Proxima Nova" w:hAnsi="Proxima Nova" w:cs="Arial"/>
          <w:sz w:val="22"/>
          <w:u w:val="single"/>
        </w:rPr>
        <w:tab/>
      </w:r>
      <w:r w:rsidRPr="00E54553">
        <w:rPr>
          <w:rFonts w:ascii="Proxima Nova" w:hAnsi="Proxima Nova" w:cs="Arial"/>
          <w:sz w:val="22"/>
          <w:u w:val="single"/>
        </w:rPr>
        <w:tab/>
      </w:r>
      <w:r w:rsidRPr="00E54553">
        <w:rPr>
          <w:rFonts w:ascii="Proxima Nova" w:hAnsi="Proxima Nova" w:cs="Arial"/>
          <w:sz w:val="22"/>
          <w:u w:val="single"/>
        </w:rPr>
        <w:tab/>
      </w:r>
      <w:r w:rsidRPr="00E54553">
        <w:rPr>
          <w:rFonts w:ascii="Proxima Nova" w:hAnsi="Proxima Nova" w:cs="Arial"/>
          <w:sz w:val="22"/>
          <w:u w:val="single"/>
        </w:rPr>
        <w:tab/>
      </w:r>
      <w:r w:rsidR="00E54553">
        <w:rPr>
          <w:rFonts w:ascii="Proxima Nova" w:hAnsi="Proxima Nova" w:cs="Arial"/>
          <w:sz w:val="22"/>
        </w:rPr>
        <w:t xml:space="preserve"> </w:t>
      </w:r>
      <w:r w:rsidRPr="00E54553">
        <w:rPr>
          <w:rFonts w:ascii="Proxima Nova" w:hAnsi="Proxima Nova" w:cs="Arial"/>
          <w:sz w:val="22"/>
        </w:rPr>
        <w:t xml:space="preserve">Date: </w:t>
      </w:r>
      <w:r w:rsidRPr="00E54553">
        <w:rPr>
          <w:rFonts w:ascii="Proxima Nova" w:hAnsi="Proxima Nova" w:cs="Arial"/>
          <w:sz w:val="22"/>
          <w:u w:val="single"/>
        </w:rPr>
        <w:tab/>
      </w:r>
      <w:r w:rsidR="00E54553">
        <w:rPr>
          <w:rFonts w:ascii="Proxima Nova" w:hAnsi="Proxima Nova" w:cs="Arial"/>
          <w:sz w:val="22"/>
          <w:u w:val="single"/>
        </w:rPr>
        <w:tab/>
      </w:r>
      <w:r w:rsidR="00E54553">
        <w:rPr>
          <w:rFonts w:ascii="Proxima Nova" w:hAnsi="Proxima Nova" w:cs="Arial"/>
          <w:sz w:val="22"/>
          <w:u w:val="single"/>
        </w:rPr>
        <w:tab/>
      </w:r>
      <w:r w:rsidR="00E54553">
        <w:rPr>
          <w:rFonts w:ascii="Proxima Nova" w:hAnsi="Proxima Nova" w:cs="Arial"/>
          <w:sz w:val="22"/>
          <w:u w:val="single"/>
        </w:rPr>
        <w:tab/>
      </w:r>
    </w:p>
    <w:p w14:paraId="26CD9651" w14:textId="77777777" w:rsidR="00E54553" w:rsidRDefault="00E54553" w:rsidP="00E54553">
      <w:pPr>
        <w:tabs>
          <w:tab w:val="left" w:pos="4860"/>
        </w:tabs>
        <w:spacing w:after="0"/>
        <w:ind w:left="-180"/>
        <w:jc w:val="center"/>
        <w:rPr>
          <w:rFonts w:ascii="Proxima Nova" w:hAnsi="Proxima Nova" w:cs="Arial"/>
          <w:b/>
          <w:sz w:val="22"/>
        </w:rPr>
      </w:pPr>
    </w:p>
    <w:p w14:paraId="2813ABBE" w14:textId="77777777" w:rsidR="00654F32" w:rsidRPr="00E54553" w:rsidRDefault="00654F32" w:rsidP="00E54553">
      <w:pPr>
        <w:tabs>
          <w:tab w:val="left" w:pos="4860"/>
        </w:tabs>
        <w:spacing w:after="0"/>
        <w:ind w:left="-180"/>
        <w:jc w:val="center"/>
        <w:rPr>
          <w:rFonts w:ascii="Proxima Nova" w:hAnsi="Proxima Nova" w:cs="Arial"/>
          <w:b/>
          <w:sz w:val="22"/>
        </w:rPr>
      </w:pPr>
      <w:r w:rsidRPr="00E54553">
        <w:rPr>
          <w:rFonts w:ascii="Proxima Nova" w:hAnsi="Proxima Nova" w:cs="Arial"/>
          <w:b/>
          <w:sz w:val="22"/>
        </w:rPr>
        <w:t>Please call the Physical Medicine and Rehabilitation Department at 715-284-1330 with any questions.</w:t>
      </w:r>
    </w:p>
    <w:p w14:paraId="3C6C73E4" w14:textId="77777777" w:rsidR="00E63E00" w:rsidRDefault="00E63E00" w:rsidP="003B4AB4">
      <w:pPr>
        <w:tabs>
          <w:tab w:val="left" w:pos="4860"/>
        </w:tabs>
        <w:spacing w:after="0"/>
        <w:rPr>
          <w:rFonts w:ascii="Proxima Nova" w:hAnsi="Proxima Nova" w:cs="Arial"/>
        </w:rPr>
      </w:pPr>
      <w:bookmarkStart w:id="0" w:name="_GoBack"/>
      <w:bookmarkEnd w:id="0"/>
    </w:p>
    <w:p w14:paraId="5A2E3E79" w14:textId="36EAEFBC" w:rsidR="00E63E00" w:rsidRPr="009858F3" w:rsidRDefault="00E63E00" w:rsidP="00E54553">
      <w:pPr>
        <w:tabs>
          <w:tab w:val="left" w:pos="4860"/>
        </w:tabs>
        <w:spacing w:after="0" w:line="240" w:lineRule="auto"/>
        <w:ind w:left="-180"/>
        <w:rPr>
          <w:rFonts w:ascii="Proxima Nova" w:hAnsi="Proxima Nova" w:cs="Arial"/>
          <w:b/>
          <w:bCs/>
          <w:sz w:val="28"/>
        </w:rPr>
      </w:pPr>
      <w:r w:rsidRPr="009858F3">
        <w:rPr>
          <w:rFonts w:ascii="Proxima Nova" w:hAnsi="Proxima Nova" w:cs="Arial"/>
          <w:b/>
          <w:bCs/>
          <w:sz w:val="28"/>
        </w:rPr>
        <w:lastRenderedPageBreak/>
        <w:t>What is a concussion?</w:t>
      </w:r>
    </w:p>
    <w:p w14:paraId="56989723" w14:textId="6F0884F1" w:rsidR="00E63E00" w:rsidRDefault="00E63E00" w:rsidP="00E54553">
      <w:pPr>
        <w:tabs>
          <w:tab w:val="left" w:pos="4860"/>
        </w:tabs>
        <w:spacing w:after="0" w:line="240" w:lineRule="auto"/>
        <w:rPr>
          <w:rFonts w:ascii="Proxima Nova" w:hAnsi="Proxima Nova" w:cs="Arial"/>
          <w:sz w:val="22"/>
        </w:rPr>
      </w:pPr>
      <w:r w:rsidRPr="00E63E00">
        <w:rPr>
          <w:rFonts w:ascii="Proxima Nova" w:hAnsi="Proxima Nova" w:cs="Arial"/>
          <w:sz w:val="22"/>
        </w:rPr>
        <w:t>A concussion is a brain injury that results in your brain not working as it should. Any blow to the head, face, neck, or body that causes a sudden shaking or jarring of the brain inside the skull may cause a concussion. You do not have to get hit in the head to have a concussion. For example, receiving a check in hockey or a hard hit in football that jars the head and neck can cause a concussion. Also, you do not need to lose consciousness to have a concussion. Only a small percentage of concussions result in loss of consciousness.</w:t>
      </w:r>
    </w:p>
    <w:p w14:paraId="34E0F32F" w14:textId="77777777" w:rsidR="00E63E00" w:rsidRDefault="00E63E00" w:rsidP="00E54553">
      <w:pPr>
        <w:tabs>
          <w:tab w:val="left" w:pos="4860"/>
        </w:tabs>
        <w:spacing w:after="0" w:line="240" w:lineRule="auto"/>
        <w:ind w:left="-180"/>
        <w:rPr>
          <w:rFonts w:ascii="Proxima Nova" w:hAnsi="Proxima Nova" w:cs="Arial"/>
          <w:sz w:val="22"/>
        </w:rPr>
      </w:pPr>
    </w:p>
    <w:p w14:paraId="34DE1FA0" w14:textId="487016E4" w:rsidR="00E63E00" w:rsidRPr="009858F3" w:rsidRDefault="00E63E00" w:rsidP="00E54553">
      <w:pPr>
        <w:tabs>
          <w:tab w:val="left" w:pos="4860"/>
        </w:tabs>
        <w:spacing w:after="0"/>
        <w:ind w:left="-180"/>
        <w:rPr>
          <w:rFonts w:ascii="Proxima Nova" w:hAnsi="Proxima Nova" w:cs="Arial"/>
          <w:b/>
          <w:bCs/>
          <w:sz w:val="28"/>
        </w:rPr>
      </w:pPr>
      <w:r w:rsidRPr="009858F3">
        <w:rPr>
          <w:rFonts w:ascii="Proxima Nova" w:hAnsi="Proxima Nova" w:cs="Arial"/>
          <w:b/>
          <w:bCs/>
          <w:sz w:val="28"/>
        </w:rPr>
        <w:t>What are the signs and symptoms?</w:t>
      </w:r>
    </w:p>
    <w:tbl>
      <w:tblPr>
        <w:tblStyle w:val="TableGrid"/>
        <w:tblW w:w="0" w:type="auto"/>
        <w:tblInd w:w="558" w:type="dxa"/>
        <w:tblBorders>
          <w:top w:val="single" w:sz="18" w:space="0" w:color="auto"/>
          <w:left w:val="single" w:sz="18" w:space="0" w:color="auto"/>
          <w:bottom w:val="single" w:sz="18" w:space="0" w:color="auto"/>
          <w:right w:val="single" w:sz="18" w:space="0" w:color="auto"/>
        </w:tblBorders>
        <w:tblCellMar>
          <w:top w:w="29" w:type="dxa"/>
          <w:left w:w="115" w:type="dxa"/>
          <w:right w:w="115" w:type="dxa"/>
        </w:tblCellMar>
        <w:tblLook w:val="04A0" w:firstRow="1" w:lastRow="0" w:firstColumn="1" w:lastColumn="0" w:noHBand="0" w:noVBand="1"/>
      </w:tblPr>
      <w:tblGrid>
        <w:gridCol w:w="4320"/>
        <w:gridCol w:w="4320"/>
      </w:tblGrid>
      <w:tr w:rsidR="00D1483E" w14:paraId="2F764234" w14:textId="77777777" w:rsidTr="002225B0">
        <w:trPr>
          <w:trHeight w:val="288"/>
        </w:trPr>
        <w:tc>
          <w:tcPr>
            <w:tcW w:w="4320" w:type="dxa"/>
            <w:tcBorders>
              <w:top w:val="single" w:sz="18" w:space="0" w:color="auto"/>
              <w:bottom w:val="single" w:sz="4" w:space="0" w:color="auto"/>
              <w:right w:val="single" w:sz="18" w:space="0" w:color="auto"/>
            </w:tcBorders>
            <w:shd w:val="clear" w:color="auto" w:fill="0071CE"/>
            <w:vAlign w:val="center"/>
          </w:tcPr>
          <w:p w14:paraId="453CB975" w14:textId="366A43BC" w:rsidR="00D1483E" w:rsidRPr="009858F3" w:rsidRDefault="00D1483E" w:rsidP="009858F3">
            <w:pPr>
              <w:tabs>
                <w:tab w:val="left" w:pos="4860"/>
              </w:tabs>
              <w:spacing w:after="0"/>
              <w:jc w:val="center"/>
              <w:rPr>
                <w:rFonts w:ascii="Proxima Nova" w:hAnsi="Proxima Nova"/>
                <w:b/>
                <w:bCs/>
                <w:color w:val="FFFFFF" w:themeColor="background1"/>
              </w:rPr>
            </w:pPr>
            <w:r w:rsidRPr="009858F3">
              <w:rPr>
                <w:rFonts w:ascii="Proxima Nova" w:hAnsi="Proxima Nova"/>
                <w:b/>
                <w:bCs/>
                <w:color w:val="FFFFFF" w:themeColor="background1"/>
              </w:rPr>
              <w:t>Physical</w:t>
            </w:r>
          </w:p>
        </w:tc>
        <w:tc>
          <w:tcPr>
            <w:tcW w:w="4320" w:type="dxa"/>
            <w:tcBorders>
              <w:left w:val="single" w:sz="18" w:space="0" w:color="auto"/>
            </w:tcBorders>
            <w:shd w:val="clear" w:color="auto" w:fill="0071CE"/>
            <w:vAlign w:val="center"/>
          </w:tcPr>
          <w:p w14:paraId="45A3941F" w14:textId="25B55BB7" w:rsidR="00D1483E" w:rsidRPr="009858F3" w:rsidRDefault="00D1483E" w:rsidP="009858F3">
            <w:pPr>
              <w:tabs>
                <w:tab w:val="left" w:pos="4860"/>
              </w:tabs>
              <w:spacing w:after="0"/>
              <w:jc w:val="center"/>
              <w:rPr>
                <w:rFonts w:ascii="Proxima Nova" w:hAnsi="Proxima Nova"/>
                <w:b/>
                <w:bCs/>
                <w:color w:val="FFFFFF" w:themeColor="background1"/>
              </w:rPr>
            </w:pPr>
            <w:r w:rsidRPr="009858F3">
              <w:rPr>
                <w:rFonts w:ascii="Proxima Nova" w:hAnsi="Proxima Nova"/>
                <w:b/>
                <w:bCs/>
                <w:color w:val="FFFFFF" w:themeColor="background1"/>
              </w:rPr>
              <w:t>Cognitive (Thinking)</w:t>
            </w:r>
          </w:p>
        </w:tc>
      </w:tr>
      <w:tr w:rsidR="00D1483E" w14:paraId="06C318AE" w14:textId="77777777" w:rsidTr="002225B0">
        <w:trPr>
          <w:trHeight w:val="288"/>
        </w:trPr>
        <w:tc>
          <w:tcPr>
            <w:tcW w:w="4320" w:type="dxa"/>
            <w:tcBorders>
              <w:top w:val="single" w:sz="4" w:space="0" w:color="auto"/>
              <w:bottom w:val="single" w:sz="4" w:space="0" w:color="auto"/>
              <w:right w:val="single" w:sz="18" w:space="0" w:color="auto"/>
            </w:tcBorders>
            <w:vAlign w:val="center"/>
          </w:tcPr>
          <w:p w14:paraId="66D68FAB" w14:textId="67B891F8"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Headache</w:t>
            </w:r>
          </w:p>
        </w:tc>
        <w:tc>
          <w:tcPr>
            <w:tcW w:w="4320" w:type="dxa"/>
            <w:tcBorders>
              <w:left w:val="single" w:sz="18" w:space="0" w:color="auto"/>
            </w:tcBorders>
            <w:vAlign w:val="center"/>
          </w:tcPr>
          <w:p w14:paraId="50527799" w14:textId="758C68F4"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General confusion or fogginess</w:t>
            </w:r>
          </w:p>
        </w:tc>
      </w:tr>
      <w:tr w:rsidR="00D1483E" w14:paraId="346DB3EF" w14:textId="77777777" w:rsidTr="002225B0">
        <w:trPr>
          <w:trHeight w:val="288"/>
        </w:trPr>
        <w:tc>
          <w:tcPr>
            <w:tcW w:w="4320" w:type="dxa"/>
            <w:tcBorders>
              <w:top w:val="single" w:sz="4" w:space="0" w:color="auto"/>
              <w:bottom w:val="single" w:sz="4" w:space="0" w:color="auto"/>
              <w:right w:val="single" w:sz="18" w:space="0" w:color="auto"/>
            </w:tcBorders>
            <w:vAlign w:val="center"/>
          </w:tcPr>
          <w:p w14:paraId="05967480" w14:textId="2EC4CFBB"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Blurred vision</w:t>
            </w:r>
          </w:p>
        </w:tc>
        <w:tc>
          <w:tcPr>
            <w:tcW w:w="4320" w:type="dxa"/>
            <w:tcBorders>
              <w:left w:val="single" w:sz="18" w:space="0" w:color="auto"/>
            </w:tcBorders>
            <w:vAlign w:val="center"/>
          </w:tcPr>
          <w:p w14:paraId="78000932" w14:textId="26A3619D"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Difficulty concentrating</w:t>
            </w:r>
          </w:p>
        </w:tc>
      </w:tr>
      <w:tr w:rsidR="00D1483E" w14:paraId="524B5C8E" w14:textId="77777777" w:rsidTr="002225B0">
        <w:trPr>
          <w:trHeight w:val="288"/>
        </w:trPr>
        <w:tc>
          <w:tcPr>
            <w:tcW w:w="4320" w:type="dxa"/>
            <w:tcBorders>
              <w:top w:val="single" w:sz="4" w:space="0" w:color="auto"/>
              <w:bottom w:val="single" w:sz="4" w:space="0" w:color="auto"/>
              <w:right w:val="single" w:sz="18" w:space="0" w:color="auto"/>
            </w:tcBorders>
            <w:vAlign w:val="center"/>
          </w:tcPr>
          <w:p w14:paraId="6F9C9989" w14:textId="4F61FD58"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Nausea or vomiting</w:t>
            </w:r>
          </w:p>
        </w:tc>
        <w:tc>
          <w:tcPr>
            <w:tcW w:w="4320" w:type="dxa"/>
            <w:tcBorders>
              <w:left w:val="single" w:sz="18" w:space="0" w:color="auto"/>
            </w:tcBorders>
            <w:vAlign w:val="center"/>
          </w:tcPr>
          <w:p w14:paraId="65BB0212" w14:textId="64E47902"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Difficulty remembering</w:t>
            </w:r>
          </w:p>
        </w:tc>
      </w:tr>
      <w:tr w:rsidR="00D1483E" w14:paraId="1ED11F84" w14:textId="77777777" w:rsidTr="002225B0">
        <w:trPr>
          <w:trHeight w:val="288"/>
        </w:trPr>
        <w:tc>
          <w:tcPr>
            <w:tcW w:w="4320" w:type="dxa"/>
            <w:tcBorders>
              <w:top w:val="single" w:sz="4" w:space="0" w:color="auto"/>
              <w:bottom w:val="single" w:sz="4" w:space="0" w:color="auto"/>
              <w:right w:val="single" w:sz="18" w:space="0" w:color="auto"/>
            </w:tcBorders>
            <w:vAlign w:val="center"/>
          </w:tcPr>
          <w:p w14:paraId="302AA2A2" w14:textId="7D40EC96"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Dizziness</w:t>
            </w:r>
          </w:p>
        </w:tc>
        <w:tc>
          <w:tcPr>
            <w:tcW w:w="4320" w:type="dxa"/>
            <w:tcBorders>
              <w:left w:val="single" w:sz="18" w:space="0" w:color="auto"/>
            </w:tcBorders>
            <w:shd w:val="clear" w:color="auto" w:fill="0071CE"/>
            <w:vAlign w:val="center"/>
          </w:tcPr>
          <w:p w14:paraId="6EADDBAB" w14:textId="64FD522D" w:rsidR="00D1483E" w:rsidRDefault="00D1483E" w:rsidP="009858F3">
            <w:pPr>
              <w:tabs>
                <w:tab w:val="left" w:pos="4860"/>
              </w:tabs>
              <w:spacing w:after="0"/>
              <w:jc w:val="center"/>
              <w:rPr>
                <w:rFonts w:ascii="Proxima Nova" w:hAnsi="Proxima Nova"/>
                <w:b/>
                <w:bCs/>
                <w:sz w:val="21"/>
              </w:rPr>
            </w:pPr>
            <w:r w:rsidRPr="00D1483E">
              <w:rPr>
                <w:rFonts w:ascii="Proxima Nova" w:hAnsi="Proxima Nova"/>
                <w:b/>
                <w:bCs/>
                <w:color w:val="FFFFFF" w:themeColor="background1"/>
              </w:rPr>
              <w:t>Emotional</w:t>
            </w:r>
          </w:p>
        </w:tc>
      </w:tr>
      <w:tr w:rsidR="00D1483E" w14:paraId="0ABEE571" w14:textId="77777777" w:rsidTr="002225B0">
        <w:trPr>
          <w:trHeight w:val="288"/>
        </w:trPr>
        <w:tc>
          <w:tcPr>
            <w:tcW w:w="4320" w:type="dxa"/>
            <w:tcBorders>
              <w:top w:val="single" w:sz="4" w:space="0" w:color="auto"/>
              <w:bottom w:val="single" w:sz="4" w:space="0" w:color="auto"/>
              <w:right w:val="single" w:sz="18" w:space="0" w:color="auto"/>
            </w:tcBorders>
            <w:vAlign w:val="center"/>
          </w:tcPr>
          <w:p w14:paraId="57B2D01C" w14:textId="3EC12B9B"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Fatigue or low energy</w:t>
            </w:r>
          </w:p>
        </w:tc>
        <w:tc>
          <w:tcPr>
            <w:tcW w:w="4320" w:type="dxa"/>
            <w:tcBorders>
              <w:left w:val="single" w:sz="18" w:space="0" w:color="auto"/>
            </w:tcBorders>
            <w:vAlign w:val="center"/>
          </w:tcPr>
          <w:p w14:paraId="01E6B51E" w14:textId="2C032BAD"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Irritability or sadness</w:t>
            </w:r>
          </w:p>
        </w:tc>
      </w:tr>
      <w:tr w:rsidR="00D1483E" w14:paraId="702AD30B" w14:textId="77777777" w:rsidTr="002225B0">
        <w:trPr>
          <w:trHeight w:val="288"/>
        </w:trPr>
        <w:tc>
          <w:tcPr>
            <w:tcW w:w="4320" w:type="dxa"/>
            <w:tcBorders>
              <w:top w:val="single" w:sz="4" w:space="0" w:color="auto"/>
              <w:bottom w:val="single" w:sz="4" w:space="0" w:color="auto"/>
              <w:right w:val="single" w:sz="18" w:space="0" w:color="auto"/>
            </w:tcBorders>
            <w:vAlign w:val="center"/>
          </w:tcPr>
          <w:p w14:paraId="5874D39A" w14:textId="13B2AF8E"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Balance problems</w:t>
            </w:r>
          </w:p>
        </w:tc>
        <w:tc>
          <w:tcPr>
            <w:tcW w:w="4320" w:type="dxa"/>
            <w:tcBorders>
              <w:left w:val="single" w:sz="18" w:space="0" w:color="auto"/>
            </w:tcBorders>
            <w:vAlign w:val="center"/>
          </w:tcPr>
          <w:p w14:paraId="14E6AA95" w14:textId="10AF5F8C"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Feeling nervous or worried</w:t>
            </w:r>
          </w:p>
        </w:tc>
      </w:tr>
      <w:tr w:rsidR="00D1483E" w14:paraId="02D4BD2E" w14:textId="77777777" w:rsidTr="002225B0">
        <w:trPr>
          <w:trHeight w:val="288"/>
        </w:trPr>
        <w:tc>
          <w:tcPr>
            <w:tcW w:w="4320" w:type="dxa"/>
            <w:tcBorders>
              <w:top w:val="single" w:sz="4" w:space="0" w:color="auto"/>
              <w:bottom w:val="single" w:sz="18" w:space="0" w:color="auto"/>
              <w:right w:val="single" w:sz="18" w:space="0" w:color="auto"/>
            </w:tcBorders>
            <w:vAlign w:val="center"/>
          </w:tcPr>
          <w:p w14:paraId="35EF40B0" w14:textId="490590AF"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Sensitivity to light or noise</w:t>
            </w:r>
          </w:p>
        </w:tc>
        <w:tc>
          <w:tcPr>
            <w:tcW w:w="4320" w:type="dxa"/>
            <w:tcBorders>
              <w:left w:val="single" w:sz="18" w:space="0" w:color="auto"/>
            </w:tcBorders>
            <w:vAlign w:val="center"/>
          </w:tcPr>
          <w:p w14:paraId="369164CC" w14:textId="32F12D37" w:rsidR="00D1483E" w:rsidRPr="00D1483E" w:rsidRDefault="00D1483E" w:rsidP="00D1483E">
            <w:pPr>
              <w:tabs>
                <w:tab w:val="left" w:pos="4860"/>
              </w:tabs>
              <w:spacing w:after="0"/>
              <w:rPr>
                <w:rFonts w:ascii="Proxima Nova" w:hAnsi="Proxima Nova"/>
                <w:bCs/>
                <w:sz w:val="22"/>
              </w:rPr>
            </w:pPr>
            <w:r>
              <w:rPr>
                <w:rFonts w:ascii="Proxima Nova" w:hAnsi="Proxima Nova"/>
                <w:bCs/>
                <w:sz w:val="22"/>
              </w:rPr>
              <w:t xml:space="preserve">• </w:t>
            </w:r>
            <w:r w:rsidRPr="00D1483E">
              <w:rPr>
                <w:rFonts w:ascii="Proxima Nova" w:hAnsi="Proxima Nova"/>
                <w:bCs/>
                <w:sz w:val="22"/>
              </w:rPr>
              <w:t>More emotional than usual</w:t>
            </w:r>
          </w:p>
        </w:tc>
      </w:tr>
    </w:tbl>
    <w:p w14:paraId="0F2AF389" w14:textId="77777777" w:rsidR="00E63E00" w:rsidRDefault="00E63E00" w:rsidP="003B4AB4">
      <w:pPr>
        <w:tabs>
          <w:tab w:val="left" w:pos="4860"/>
        </w:tabs>
        <w:spacing w:after="0"/>
        <w:rPr>
          <w:rFonts w:ascii="Proxima Nova" w:hAnsi="Proxima Nova"/>
          <w:b/>
          <w:bCs/>
          <w:sz w:val="21"/>
        </w:rPr>
      </w:pPr>
    </w:p>
    <w:p w14:paraId="69606906" w14:textId="3FEB2721" w:rsidR="00D1483E" w:rsidRPr="009858F3" w:rsidRDefault="00D1483E" w:rsidP="00E54553">
      <w:pPr>
        <w:tabs>
          <w:tab w:val="left" w:pos="4860"/>
        </w:tabs>
        <w:spacing w:after="0" w:line="240" w:lineRule="auto"/>
        <w:ind w:left="-180"/>
        <w:rPr>
          <w:rFonts w:ascii="Proxima Nova" w:hAnsi="Proxima Nova"/>
          <w:b/>
          <w:bCs/>
          <w:sz w:val="28"/>
        </w:rPr>
      </w:pPr>
      <w:r w:rsidRPr="009858F3">
        <w:rPr>
          <w:rFonts w:ascii="Proxima Nova" w:hAnsi="Proxima Nova"/>
          <w:b/>
          <w:bCs/>
          <w:sz w:val="28"/>
        </w:rPr>
        <w:t>How long will symptoms last?</w:t>
      </w:r>
    </w:p>
    <w:p w14:paraId="32AA0769" w14:textId="55AF7126" w:rsidR="00D1483E" w:rsidRDefault="00D1483E" w:rsidP="00E54553">
      <w:pPr>
        <w:tabs>
          <w:tab w:val="left" w:pos="4860"/>
        </w:tabs>
        <w:spacing w:after="0" w:line="240" w:lineRule="auto"/>
        <w:rPr>
          <w:rFonts w:ascii="Proxima Nova" w:hAnsi="Proxima Nova" w:cs="Arial"/>
          <w:sz w:val="22"/>
        </w:rPr>
      </w:pPr>
      <w:r w:rsidRPr="00D1483E">
        <w:rPr>
          <w:rFonts w:ascii="Proxima Nova" w:hAnsi="Proxima Nova" w:cs="Arial"/>
          <w:sz w:val="22"/>
        </w:rPr>
        <w:t>The length of symptoms varies greatly between individuals. For some, symptoms may last less than 24 hours, while for others symptoms may last several weeks to months. It is important to know that even after the physical symptoms are gone, the brain is still healing. It usually takes at least 1-2 weeks once symptom-free before you are safe to return to full participation. That is why it is important to follow an appropriate Return to Play Protocol through a licensed healthcare professional.</w:t>
      </w:r>
    </w:p>
    <w:p w14:paraId="7BE28431" w14:textId="77777777" w:rsidR="0018199F" w:rsidRPr="0018199F" w:rsidRDefault="0018199F" w:rsidP="00E2743C">
      <w:pPr>
        <w:tabs>
          <w:tab w:val="left" w:pos="4860"/>
        </w:tabs>
        <w:spacing w:after="0" w:line="240" w:lineRule="auto"/>
        <w:rPr>
          <w:rFonts w:ascii="Proxima Nova" w:hAnsi="Proxima Nova" w:cs="Arial"/>
          <w:sz w:val="16"/>
        </w:rPr>
      </w:pPr>
    </w:p>
    <w:p w14:paraId="323B9E64" w14:textId="12920AF7" w:rsidR="00801F25" w:rsidRPr="00801F25" w:rsidRDefault="00801F25" w:rsidP="00801F25">
      <w:pPr>
        <w:tabs>
          <w:tab w:val="left" w:pos="4860"/>
        </w:tabs>
        <w:spacing w:after="0"/>
        <w:rPr>
          <w:rFonts w:ascii="Proxima Nova" w:hAnsi="Proxima Nova" w:cs="Arial"/>
          <w:sz w:val="22"/>
        </w:rPr>
      </w:pPr>
      <w:r w:rsidRPr="00D1483E">
        <w:rPr>
          <w:rFonts w:ascii="Proxima Nova" w:hAnsi="Proxima Nova"/>
          <w:b/>
          <w:bCs/>
          <w:noProof/>
        </w:rPr>
        <mc:AlternateContent>
          <mc:Choice Requires="wps">
            <w:drawing>
              <wp:anchor distT="0" distB="0" distL="114300" distR="114300" simplePos="0" relativeHeight="251660288" behindDoc="1" locked="0" layoutInCell="1" allowOverlap="1" wp14:anchorId="5B5E6D11" wp14:editId="3834E51E">
                <wp:simplePos x="0" y="0"/>
                <wp:positionH relativeFrom="column">
                  <wp:posOffset>13335</wp:posOffset>
                </wp:positionH>
                <wp:positionV relativeFrom="paragraph">
                  <wp:posOffset>65405</wp:posOffset>
                </wp:positionV>
                <wp:extent cx="6858000" cy="914400"/>
                <wp:effectExtent l="0" t="0" r="0" b="0"/>
                <wp:wrapNone/>
                <wp:docPr id="5" name="Rounded Rectangle 5"/>
                <wp:cNvGraphicFramePr/>
                <a:graphic xmlns:a="http://schemas.openxmlformats.org/drawingml/2006/main">
                  <a:graphicData uri="http://schemas.microsoft.com/office/word/2010/wordprocessingShape">
                    <wps:wsp>
                      <wps:cNvSpPr/>
                      <wps:spPr>
                        <a:xfrm>
                          <a:off x="0" y="0"/>
                          <a:ext cx="6858000" cy="914400"/>
                        </a:xfrm>
                        <a:prstGeom prst="roundRect">
                          <a:avLst/>
                        </a:prstGeom>
                        <a:solidFill>
                          <a:srgbClr val="E97300"/>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AAAE3" id="Rounded Rectangle 5" o:spid="_x0000_s1026" style="position:absolute;margin-left:1.05pt;margin-top:5.15pt;width:540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hKD6ACAACcBQAADgAAAGRycy9lMm9Eb2MueG1srFTBbtswDL0P2D8Iuq92srpNgzpF0K7DgGIt&#10;2g49K7IUG5BFjVLiZF8/Snbcri12GHaRKZN8JJ9Inl/sWsO2Cn0DtuSTo5wzZSVUjV2X/Mfj9acZ&#10;Zz4IWwkDVpV8rzy/WHz8cN65uZpCDaZSyAjE+nnnSl6H4OZZ5mWtWuGPwClLSg3YikBXXGcVio7Q&#10;W5NN8/wk6wArhyCV9/T3qlfyRcLXWslwq7VXgZmSU24hnZjOVTyzxbmYr1G4upFDGuIfsmhFYyno&#10;CHUlgmAbbN5AtY1E8KDDkYQ2A60bqVINVM0kf1XNQy2cSrUQOd6NNPn/Byu/b++QNVXJC86saOmJ&#10;7mFjK1WxeyJP2LVRrIg0dc7PyfrB3eFw8yTGmnca2/ilatguUbsfqVW7wCT9PJkVszynF5CkO5sc&#10;H5NMMNmzt0MfvipoWRRKjjGLmEKiVWxvfOjtD3YxogfTVNeNMemC69WlQbYV9NZfzk4/jyH+MDOW&#10;dSWfzorTIkFbiAA9trGUUiy0Ly1JYW9UhDf2XmliioqZJsfUo2qMKKRUNkx6VS0q1SdSUNWHUkeP&#10;VHgCjMia4o/YA0Ds/7fYfZaDfXRVqcVH5/xvifXOo0eKDDaMzm1jAd8DMFTVELm3P5DUUxNZWkG1&#10;pz5C6AfMO3nd0DPeCB/uBNJE0cvTlgi3dGgD9AAwSJzVgL/e+x/tqdFJy1lHE1py/3MjUHFmvlka&#10;gdRFNNLpclycTikGvtSsXmrspr0EaowJ7SMnkxjtgzmIGqF9omWyjFFJJayk2CWXAQ+Xy9BvDlpH&#10;Ui2XyYzG2IlwYx+cjOCR1dihj7sngW7o5UBT8B0O0yzmr7q5t42eFpabALpJrf7M68A3rYDUOMO6&#10;ijvm5T1ZPS/VxW8AAAD//wMAUEsDBBQABgAIAAAAIQDnpJUF3QAAAAkBAAAPAAAAZHJzL2Rvd25y&#10;ZXYueG1sTI/NTsMwEITvSLyDtUjcqN2UoBLiVKgScODUwKW3bWySiPgH203C27M50dvuzGj223I3&#10;m4GNOsTeWQnrlQCmbeNUb1sJnx8vd1tgMaFVODirJfzqCLvq+qrEQrnJHvRYp5ZRiY0FSuhS8gXn&#10;sem0wbhyXlvyvlwwmGgNLVcBJyo3A8+EeOAGe0sXOvR63+nmuz4bCUHhe/bT76e3w+Mx9/UxH18z&#10;L+Xtzfz8BCzpOf2HYcEndKiI6eTOVkU2SMjWFCRZbIAtttguyomm/H4DvCr55QfVHwAAAP//AwBQ&#10;SwECLQAUAAYACAAAACEA5JnDwPsAAADhAQAAEwAAAAAAAAAAAAAAAAAAAAAAW0NvbnRlbnRfVHlw&#10;ZXNdLnhtbFBLAQItABQABgAIAAAAIQAjsmrh1wAAAJQBAAALAAAAAAAAAAAAAAAAACwBAABfcmVs&#10;cy8ucmVsc1BLAQItABQABgAIAAAAIQBLeEoPoAIAAJwFAAAOAAAAAAAAAAAAAAAAACwCAABkcnMv&#10;ZTJvRG9jLnhtbFBLAQItABQABgAIAAAAIQDnpJUF3QAAAAkBAAAPAAAAAAAAAAAAAAAAAPgEAABk&#10;cnMvZG93bnJldi54bWxQSwUGAAAAAAQABADzAAAAAgYAAAAA&#10;" fillcolor="#e97300" stroked="f" strokeweight="2.25pt"/>
            </w:pict>
          </mc:Fallback>
        </mc:AlternateContent>
      </w:r>
    </w:p>
    <w:p w14:paraId="4E51BC5F" w14:textId="07BB5191" w:rsidR="00D1483E" w:rsidRPr="009858F3" w:rsidRDefault="00E2743C" w:rsidP="00E2743C">
      <w:pPr>
        <w:tabs>
          <w:tab w:val="left" w:pos="4860"/>
        </w:tabs>
        <w:spacing w:after="0" w:line="240" w:lineRule="auto"/>
        <w:ind w:left="1980" w:right="270"/>
        <w:rPr>
          <w:rFonts w:ascii="Proxima Nova" w:hAnsi="Proxima Nova"/>
          <w:b/>
          <w:bCs/>
          <w:color w:val="FFFFFF" w:themeColor="background1"/>
          <w:sz w:val="28"/>
        </w:rPr>
      </w:pPr>
      <w:r>
        <w:rPr>
          <w:rFonts w:ascii="Proxima Nova" w:hAnsi="Proxima Nova"/>
          <w:bCs/>
          <w:noProof/>
          <w:color w:val="FFFFFF" w:themeColor="background1"/>
          <w:sz w:val="22"/>
        </w:rPr>
        <w:drawing>
          <wp:anchor distT="0" distB="0" distL="114300" distR="114300" simplePos="0" relativeHeight="251661312" behindDoc="0" locked="0" layoutInCell="1" allowOverlap="1" wp14:anchorId="1FEE2565" wp14:editId="2FDE3EAB">
            <wp:simplePos x="0" y="0"/>
            <wp:positionH relativeFrom="column">
              <wp:posOffset>300990</wp:posOffset>
            </wp:positionH>
            <wp:positionV relativeFrom="paragraph">
              <wp:posOffset>11268</wp:posOffset>
            </wp:positionV>
            <wp:extent cx="703580" cy="703580"/>
            <wp:effectExtent l="0" t="0" r="7620" b="7620"/>
            <wp:wrapNone/>
            <wp:docPr id="7" name="Picture 7" descr="Stop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Ha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83E" w:rsidRPr="009858F3">
        <w:rPr>
          <w:rFonts w:ascii="Proxima Nova" w:hAnsi="Proxima Nova"/>
          <w:b/>
          <w:bCs/>
          <w:color w:val="FFFFFF" w:themeColor="background1"/>
          <w:sz w:val="28"/>
        </w:rPr>
        <w:t>It’s an important game. Why can’t I just play through it?</w:t>
      </w:r>
    </w:p>
    <w:p w14:paraId="498BEC78" w14:textId="7D1D4AE9" w:rsidR="00D1483E" w:rsidRDefault="00D1483E" w:rsidP="00E2743C">
      <w:pPr>
        <w:tabs>
          <w:tab w:val="left" w:pos="4860"/>
        </w:tabs>
        <w:spacing w:after="0" w:line="240" w:lineRule="auto"/>
        <w:ind w:left="1980" w:right="270"/>
        <w:rPr>
          <w:rFonts w:ascii="Proxima Nova" w:hAnsi="Proxima Nova"/>
          <w:bCs/>
          <w:color w:val="FFFFFF" w:themeColor="background1"/>
          <w:sz w:val="22"/>
        </w:rPr>
      </w:pPr>
      <w:r w:rsidRPr="009858F3">
        <w:rPr>
          <w:rFonts w:ascii="Proxima Nova" w:hAnsi="Proxima Nova"/>
          <w:bCs/>
          <w:color w:val="FFFFFF" w:themeColor="background1"/>
          <w:sz w:val="22"/>
        </w:rPr>
        <w:t>The short-term and long-term effects of continuing to participate can be devastating. Even just finishing the current event you are participating in puts you at risk. Do no wait until after a game or until the next day to tell someone you may have a concussion. You need to remove yourself from participation immediately and get checked out!</w:t>
      </w:r>
    </w:p>
    <w:p w14:paraId="6E2138F6" w14:textId="77777777" w:rsidR="008A7D96" w:rsidRDefault="008A7D96" w:rsidP="009858F3">
      <w:pPr>
        <w:tabs>
          <w:tab w:val="left" w:pos="4860"/>
        </w:tabs>
        <w:spacing w:after="0"/>
        <w:ind w:left="1980" w:right="270"/>
        <w:rPr>
          <w:rFonts w:ascii="Proxima Nova" w:hAnsi="Proxima Nova"/>
          <w:bCs/>
          <w:color w:val="FFFFFF" w:themeColor="background1"/>
          <w:sz w:val="22"/>
        </w:rPr>
      </w:pPr>
    </w:p>
    <w:p w14:paraId="182FC698" w14:textId="77777777" w:rsidR="0018199F" w:rsidRPr="0018199F" w:rsidRDefault="0018199F" w:rsidP="00E2743C">
      <w:pPr>
        <w:spacing w:after="0" w:line="240" w:lineRule="auto"/>
        <w:rPr>
          <w:rFonts w:ascii="Proxima Nova" w:hAnsi="Proxima Nova" w:cs="Arial"/>
          <w:b/>
          <w:sz w:val="16"/>
          <w:szCs w:val="16"/>
        </w:rPr>
      </w:pPr>
    </w:p>
    <w:p w14:paraId="019DBE1B" w14:textId="1B92B9D3" w:rsidR="00727D68" w:rsidRPr="00727D68" w:rsidRDefault="00727D68" w:rsidP="00E54553">
      <w:pPr>
        <w:spacing w:after="0" w:line="240" w:lineRule="auto"/>
        <w:ind w:left="-180"/>
        <w:rPr>
          <w:rFonts w:ascii="Proxima Nova" w:hAnsi="Proxima Nova" w:cs="Arial"/>
          <w:b/>
          <w:sz w:val="28"/>
        </w:rPr>
      </w:pPr>
      <w:r w:rsidRPr="00727D68">
        <w:rPr>
          <w:rFonts w:ascii="Proxima Nova" w:hAnsi="Proxima Nova" w:cs="Arial"/>
          <w:b/>
          <w:sz w:val="28"/>
        </w:rPr>
        <w:t>Second Impact Syndrome</w:t>
      </w:r>
    </w:p>
    <w:p w14:paraId="0A65E20D" w14:textId="77777777" w:rsidR="00727D68" w:rsidRDefault="00727D68" w:rsidP="00E54553">
      <w:pPr>
        <w:spacing w:after="0" w:line="240" w:lineRule="auto"/>
        <w:rPr>
          <w:rFonts w:ascii="Proxima Nova" w:hAnsi="Proxima Nova" w:cs="Arial"/>
          <w:sz w:val="22"/>
        </w:rPr>
      </w:pPr>
      <w:r w:rsidRPr="00727D68">
        <w:rPr>
          <w:rFonts w:ascii="Proxima Nova" w:hAnsi="Proxima Nova" w:cs="Arial"/>
          <w:sz w:val="22"/>
        </w:rPr>
        <w:t>The most serious risk of returning to play too soon is Second Impact Syndrome. Second Impact Syndrome is a severe condition that occurs when an athlete sustains a second blow to the head prior to the brain being fully recovered from the first concussion. Second Impact Syndrome is rare, but when it occurs, it is almost always fatal, resulting in death.</w:t>
      </w:r>
    </w:p>
    <w:p w14:paraId="3BF636E0" w14:textId="77777777" w:rsidR="0018199F" w:rsidRDefault="0018199F" w:rsidP="00E54553">
      <w:pPr>
        <w:spacing w:after="0" w:line="240" w:lineRule="auto"/>
        <w:rPr>
          <w:rFonts w:ascii="Proxima Nova" w:hAnsi="Proxima Nova" w:cs="Arial"/>
          <w:sz w:val="22"/>
        </w:rPr>
      </w:pPr>
    </w:p>
    <w:p w14:paraId="0E1A1A6C" w14:textId="6FA3F894" w:rsidR="00727D68" w:rsidRPr="0018199F" w:rsidRDefault="00727D68" w:rsidP="00E54553">
      <w:pPr>
        <w:spacing w:after="0" w:line="240" w:lineRule="auto"/>
        <w:rPr>
          <w:rFonts w:ascii="Proxima Nova" w:hAnsi="Proxima Nova" w:cs="Arial"/>
          <w:sz w:val="16"/>
        </w:rPr>
      </w:pPr>
      <w:r>
        <w:rPr>
          <w:rFonts w:ascii="Proxima Nova" w:hAnsi="Proxima Nova" w:cs="Arial"/>
          <w:sz w:val="22"/>
        </w:rPr>
        <w:t xml:space="preserve">The long-term consequence of continuing to play through a concussion or returning too soon is </w:t>
      </w:r>
      <w:r w:rsidRPr="0018199F">
        <w:rPr>
          <w:rFonts w:ascii="Proxima Nova" w:hAnsi="Proxima Nova" w:cs="Arial"/>
          <w:b/>
          <w:sz w:val="22"/>
        </w:rPr>
        <w:t>Post-Concussive Syndrome</w:t>
      </w:r>
      <w:r>
        <w:rPr>
          <w:rFonts w:ascii="Proxima Nova" w:hAnsi="Proxima Nova" w:cs="Arial"/>
          <w:sz w:val="22"/>
        </w:rPr>
        <w:t>. This results in long-term (often life-long) problems, such as:</w:t>
      </w:r>
      <w:r w:rsidR="0018199F">
        <w:rPr>
          <w:rFonts w:ascii="Proxima Nova" w:hAnsi="Proxima Nova" w:cs="Arial"/>
          <w:sz w:val="22"/>
        </w:rPr>
        <w:br/>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4320"/>
        <w:gridCol w:w="4320"/>
      </w:tblGrid>
      <w:tr w:rsidR="00727D68" w14:paraId="09E3B2D5" w14:textId="77777777" w:rsidTr="00E2743C">
        <w:trPr>
          <w:trHeight w:val="20"/>
        </w:trPr>
        <w:tc>
          <w:tcPr>
            <w:tcW w:w="4320" w:type="dxa"/>
            <w:vAlign w:val="center"/>
          </w:tcPr>
          <w:p w14:paraId="2609F9E8" w14:textId="58C729F1"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Chronic headaches or migraines</w:t>
            </w:r>
          </w:p>
        </w:tc>
        <w:tc>
          <w:tcPr>
            <w:tcW w:w="4320" w:type="dxa"/>
            <w:vAlign w:val="center"/>
          </w:tcPr>
          <w:p w14:paraId="67C4F479" w14:textId="7078523A"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Intense anger and/or aggression</w:t>
            </w:r>
          </w:p>
        </w:tc>
      </w:tr>
      <w:tr w:rsidR="00727D68" w14:paraId="67524E29" w14:textId="77777777" w:rsidTr="00E2743C">
        <w:trPr>
          <w:trHeight w:val="20"/>
        </w:trPr>
        <w:tc>
          <w:tcPr>
            <w:tcW w:w="4320" w:type="dxa"/>
            <w:vAlign w:val="center"/>
          </w:tcPr>
          <w:p w14:paraId="7F5045EE" w14:textId="1589F620"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Anxiety and irritability</w:t>
            </w:r>
          </w:p>
        </w:tc>
        <w:tc>
          <w:tcPr>
            <w:tcW w:w="4320" w:type="dxa"/>
            <w:vAlign w:val="center"/>
          </w:tcPr>
          <w:p w14:paraId="4597B046" w14:textId="78611F48"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Personality changes</w:t>
            </w:r>
          </w:p>
        </w:tc>
      </w:tr>
      <w:tr w:rsidR="00727D68" w14:paraId="4BC25A9A" w14:textId="77777777" w:rsidTr="00E2743C">
        <w:trPr>
          <w:trHeight w:val="20"/>
        </w:trPr>
        <w:tc>
          <w:tcPr>
            <w:tcW w:w="4320" w:type="dxa"/>
            <w:vAlign w:val="center"/>
          </w:tcPr>
          <w:p w14:paraId="5B8D67D7" w14:textId="55DD0FA3"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Dizziness</w:t>
            </w:r>
          </w:p>
        </w:tc>
        <w:tc>
          <w:tcPr>
            <w:tcW w:w="4320" w:type="dxa"/>
            <w:vAlign w:val="center"/>
          </w:tcPr>
          <w:p w14:paraId="5AD580FD" w14:textId="51F98A19"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Inattention and lack of concentration</w:t>
            </w:r>
          </w:p>
        </w:tc>
      </w:tr>
      <w:tr w:rsidR="00727D68" w14:paraId="5B121C58" w14:textId="77777777" w:rsidTr="00E2743C">
        <w:trPr>
          <w:trHeight w:val="20"/>
        </w:trPr>
        <w:tc>
          <w:tcPr>
            <w:tcW w:w="4320" w:type="dxa"/>
            <w:vAlign w:val="center"/>
          </w:tcPr>
          <w:p w14:paraId="7A1AA6F9" w14:textId="4F1544C6"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Insomnia (inability to sleep)</w:t>
            </w:r>
          </w:p>
        </w:tc>
        <w:tc>
          <w:tcPr>
            <w:tcW w:w="4320" w:type="dxa"/>
            <w:shd w:val="clear" w:color="auto" w:fill="auto"/>
            <w:vAlign w:val="center"/>
          </w:tcPr>
          <w:p w14:paraId="6B84A746" w14:textId="47C06420" w:rsidR="00727D68" w:rsidRDefault="00727D68" w:rsidP="00727D68">
            <w:pPr>
              <w:tabs>
                <w:tab w:val="left" w:pos="4860"/>
              </w:tabs>
              <w:spacing w:after="0"/>
              <w:rPr>
                <w:rFonts w:ascii="Proxima Nova" w:hAnsi="Proxima Nova"/>
                <w:b/>
                <w:bCs/>
                <w:sz w:val="21"/>
              </w:rPr>
            </w:pPr>
            <w:r>
              <w:rPr>
                <w:rFonts w:ascii="Proxima Nova" w:hAnsi="Proxima Nova"/>
                <w:bCs/>
                <w:sz w:val="22"/>
              </w:rPr>
              <w:t>• Sensitivity to noise and light</w:t>
            </w:r>
          </w:p>
        </w:tc>
      </w:tr>
      <w:tr w:rsidR="00727D68" w14:paraId="342F9F67" w14:textId="77777777" w:rsidTr="00E2743C">
        <w:trPr>
          <w:trHeight w:val="20"/>
        </w:trPr>
        <w:tc>
          <w:tcPr>
            <w:tcW w:w="4320" w:type="dxa"/>
            <w:vAlign w:val="center"/>
          </w:tcPr>
          <w:p w14:paraId="60D635CE" w14:textId="53FB614D" w:rsidR="00727D68" w:rsidRPr="00D1483E" w:rsidRDefault="00727D68" w:rsidP="00727D68">
            <w:pPr>
              <w:tabs>
                <w:tab w:val="left" w:pos="4860"/>
              </w:tabs>
              <w:spacing w:after="0"/>
              <w:rPr>
                <w:rFonts w:ascii="Proxima Nova" w:hAnsi="Proxima Nova"/>
                <w:bCs/>
                <w:sz w:val="22"/>
              </w:rPr>
            </w:pPr>
            <w:r>
              <w:rPr>
                <w:rFonts w:ascii="Proxima Nova" w:hAnsi="Proxima Nova"/>
                <w:bCs/>
                <w:sz w:val="22"/>
              </w:rPr>
              <w:t>• Memory problems</w:t>
            </w:r>
          </w:p>
        </w:tc>
        <w:tc>
          <w:tcPr>
            <w:tcW w:w="4320" w:type="dxa"/>
            <w:vAlign w:val="center"/>
          </w:tcPr>
          <w:p w14:paraId="14DB17E0" w14:textId="2E480BB4" w:rsidR="00727D68" w:rsidRPr="00D1483E" w:rsidRDefault="00727D68" w:rsidP="00727D68">
            <w:pPr>
              <w:tabs>
                <w:tab w:val="left" w:pos="4860"/>
              </w:tabs>
              <w:spacing w:after="0"/>
              <w:rPr>
                <w:rFonts w:ascii="Proxima Nova" w:hAnsi="Proxima Nova"/>
                <w:bCs/>
                <w:sz w:val="22"/>
              </w:rPr>
            </w:pPr>
          </w:p>
        </w:tc>
      </w:tr>
    </w:tbl>
    <w:p w14:paraId="7C16F398" w14:textId="77777777" w:rsidR="00E2743C" w:rsidRDefault="00E2743C" w:rsidP="008A7D96">
      <w:pPr>
        <w:tabs>
          <w:tab w:val="left" w:pos="4860"/>
        </w:tabs>
        <w:spacing w:after="0"/>
        <w:ind w:right="270"/>
        <w:rPr>
          <w:rFonts w:ascii="Proxima Nova" w:hAnsi="Proxima Nova"/>
          <w:bCs/>
          <w:sz w:val="22"/>
        </w:rPr>
      </w:pPr>
    </w:p>
    <w:p w14:paraId="0E7B86AF" w14:textId="07F14B6E" w:rsidR="008A7D96" w:rsidRPr="00E2743C" w:rsidRDefault="00E2743C" w:rsidP="00E54553">
      <w:pPr>
        <w:tabs>
          <w:tab w:val="left" w:pos="4860"/>
        </w:tabs>
        <w:spacing w:after="0"/>
        <w:ind w:left="-180" w:right="270"/>
        <w:rPr>
          <w:rFonts w:ascii="Proxima Nova" w:hAnsi="Proxima Nova"/>
          <w:b/>
          <w:bCs/>
          <w:sz w:val="28"/>
        </w:rPr>
      </w:pPr>
      <w:r w:rsidRPr="00E2743C">
        <w:rPr>
          <w:rFonts w:ascii="Proxima Nova" w:hAnsi="Proxima Nova"/>
          <w:b/>
          <w:bCs/>
          <w:sz w:val="28"/>
        </w:rPr>
        <w:t xml:space="preserve">Is it safe for me to continue to exercise, as long as I make sure </w:t>
      </w:r>
      <w:r w:rsidR="0018199F">
        <w:rPr>
          <w:rFonts w:ascii="Proxima Nova" w:hAnsi="Proxima Nova"/>
          <w:b/>
          <w:bCs/>
          <w:sz w:val="28"/>
        </w:rPr>
        <w:t xml:space="preserve">to </w:t>
      </w:r>
      <w:r w:rsidRPr="00E2743C">
        <w:rPr>
          <w:rFonts w:ascii="Proxima Nova" w:hAnsi="Proxima Nova"/>
          <w:b/>
          <w:bCs/>
          <w:sz w:val="28"/>
        </w:rPr>
        <w:t>not hit my head?</w:t>
      </w:r>
    </w:p>
    <w:p w14:paraId="5904F007" w14:textId="1F8A501A" w:rsidR="00E2743C" w:rsidRPr="00E2743C" w:rsidRDefault="0018199F" w:rsidP="00E54553">
      <w:pPr>
        <w:tabs>
          <w:tab w:val="left" w:pos="4860"/>
        </w:tabs>
        <w:spacing w:after="0"/>
        <w:ind w:right="270"/>
        <w:rPr>
          <w:rFonts w:ascii="Proxima Nova" w:hAnsi="Proxima Nova"/>
          <w:bCs/>
          <w:sz w:val="22"/>
        </w:rPr>
      </w:pPr>
      <w:r w:rsidRPr="0018199F">
        <w:rPr>
          <w:rFonts w:ascii="Proxima Nova" w:hAnsi="Proxima Nova"/>
          <w:b/>
          <w:bCs/>
          <w:sz w:val="22"/>
        </w:rPr>
        <w:t>NO</w:t>
      </w:r>
      <w:r w:rsidR="00E2743C" w:rsidRPr="0018199F">
        <w:rPr>
          <w:rFonts w:ascii="Proxima Nova" w:hAnsi="Proxima Nova"/>
          <w:b/>
          <w:bCs/>
          <w:sz w:val="22"/>
        </w:rPr>
        <w:t>.</w:t>
      </w:r>
      <w:r w:rsidR="00E2743C">
        <w:rPr>
          <w:rFonts w:ascii="Proxima Nova" w:hAnsi="Proxima Nova"/>
          <w:bCs/>
          <w:sz w:val="22"/>
        </w:rPr>
        <w:t xml:space="preserve"> All sports participation and moderate-high level physical activity should be discontinued while recovering from a concussion. The body needs to focus its energy on brain healing. Since exercise uses a lot of energy, it can slow down the recovery process. The most important treatment is physical and mental rest.</w:t>
      </w:r>
    </w:p>
    <w:sectPr w:rsidR="00E2743C" w:rsidRPr="00E2743C" w:rsidSect="00E63E00">
      <w:headerReference w:type="even" r:id="rId9"/>
      <w:headerReference w:type="default" r:id="rId10"/>
      <w:footerReference w:type="even" r:id="rId11"/>
      <w:footerReference w:type="default" r:id="rId12"/>
      <w:pgSz w:w="12240" w:h="15840"/>
      <w:pgMar w:top="1800" w:right="720" w:bottom="432" w:left="720" w:header="720" w:footer="45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77422" w14:textId="77777777" w:rsidR="00E83B69" w:rsidRDefault="00E83B69" w:rsidP="00AA0779">
      <w:pPr>
        <w:spacing w:after="0" w:line="240" w:lineRule="auto"/>
      </w:pPr>
      <w:r>
        <w:separator/>
      </w:r>
    </w:p>
  </w:endnote>
  <w:endnote w:type="continuationSeparator" w:id="0">
    <w:p w14:paraId="0E81D372" w14:textId="77777777" w:rsidR="00E83B69" w:rsidRDefault="00E83B69" w:rsidP="00AA0779">
      <w:pPr>
        <w:spacing w:after="0" w:line="240" w:lineRule="auto"/>
      </w:pPr>
      <w:r>
        <w:continuationSeparator/>
      </w:r>
    </w:p>
  </w:endnote>
  <w:endnote w:type="continuationNotice" w:id="1">
    <w:p w14:paraId="0D576D9F" w14:textId="77777777" w:rsidR="00E83B69" w:rsidRDefault="00E83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Calibri">
    <w:panose1 w:val="020F0502020204030204"/>
    <w:charset w:val="00"/>
    <w:family w:val="auto"/>
    <w:pitch w:val="variable"/>
    <w:sig w:usb0="E00002FF" w:usb1="4000ACFF" w:usb2="00000001" w:usb3="00000000" w:csb0="0000019F" w:csb1="00000000"/>
  </w:font>
  <w:font w:name="Proxima Nova">
    <w:panose1 w:val="020005060300000200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4919" w14:textId="6B0D9439" w:rsidR="00E63E00" w:rsidRPr="00E63E00" w:rsidRDefault="00E63E00" w:rsidP="00E63E00">
    <w:pPr>
      <w:pStyle w:val="Footer"/>
      <w:tabs>
        <w:tab w:val="clear" w:pos="4680"/>
        <w:tab w:val="clear" w:pos="9360"/>
        <w:tab w:val="right" w:pos="10800"/>
      </w:tabs>
      <w:rPr>
        <w:rFonts w:ascii="Proxima Nova" w:hAnsi="Proxima Nova"/>
        <w:sz w:val="16"/>
        <w:szCs w:val="16"/>
      </w:rPr>
    </w:pPr>
    <w:r w:rsidRPr="00D27E2B">
      <w:rPr>
        <w:rFonts w:ascii="Proxima Nova" w:hAnsi="Proxima Nova"/>
        <w:sz w:val="16"/>
        <w:szCs w:val="16"/>
      </w:rPr>
      <w:t>U</w:t>
    </w:r>
    <w:r w:rsidR="00D9468F">
      <w:rPr>
        <w:rFonts w:ascii="Proxima Nova" w:hAnsi="Proxima Nova"/>
        <w:sz w:val="16"/>
        <w:szCs w:val="16"/>
      </w:rPr>
      <w:t>pdated: 7/7</w:t>
    </w:r>
    <w:r w:rsidRPr="00D27E2B">
      <w:rPr>
        <w:rFonts w:ascii="Proxima Nova" w:hAnsi="Proxima Nova"/>
        <w:sz w:val="16"/>
        <w:szCs w:val="16"/>
      </w:rPr>
      <w:t>/2020</w:t>
    </w:r>
    <w:r w:rsidRPr="00D27E2B">
      <w:rPr>
        <w:rFonts w:ascii="Proxima Nova" w:hAnsi="Proxima Nova"/>
        <w:sz w:val="16"/>
        <w:szCs w:val="16"/>
      </w:rPr>
      <w:tab/>
    </w:r>
    <w:hyperlink r:id="rId1" w:tooltip="I:Communications and MarketingRehabFormsConcussion Home Care.docx " w:history="1">
      <w:r w:rsidRPr="0080709D">
        <w:rPr>
          <w:rStyle w:val="Hyperlink"/>
          <w:rFonts w:ascii="Proxima Nova" w:hAnsi="Proxima Nova"/>
          <w:sz w:val="16"/>
          <w:szCs w:val="16"/>
        </w:rPr>
        <w:t>I:\Communications and Marketing\Rehab\Forms\Concussion Home Care.docx</w:t>
      </w:r>
    </w:hyperlink>
    <w:r w:rsidRPr="00D27E2B">
      <w:rPr>
        <w:rFonts w:ascii="Proxima Nova" w:hAnsi="Proxima Nova"/>
        <w:sz w:val="16"/>
        <w:szCs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3D02" w14:textId="1A41D824" w:rsidR="001541C0" w:rsidRPr="00D27E2B" w:rsidRDefault="00D27E2B" w:rsidP="00D27E2B">
    <w:pPr>
      <w:pStyle w:val="Footer"/>
      <w:tabs>
        <w:tab w:val="clear" w:pos="4680"/>
        <w:tab w:val="clear" w:pos="9360"/>
        <w:tab w:val="right" w:pos="10800"/>
      </w:tabs>
      <w:rPr>
        <w:rFonts w:ascii="Proxima Nova" w:hAnsi="Proxima Nova"/>
        <w:sz w:val="16"/>
        <w:szCs w:val="16"/>
      </w:rPr>
    </w:pPr>
    <w:r w:rsidRPr="00D27E2B">
      <w:rPr>
        <w:rFonts w:ascii="Proxima Nova" w:hAnsi="Proxima Nova"/>
        <w:sz w:val="16"/>
        <w:szCs w:val="16"/>
      </w:rPr>
      <w:t>Upd</w:t>
    </w:r>
    <w:r w:rsidR="00D9468F">
      <w:rPr>
        <w:rFonts w:ascii="Proxima Nova" w:hAnsi="Proxima Nova"/>
        <w:sz w:val="16"/>
        <w:szCs w:val="16"/>
      </w:rPr>
      <w:t>ated: 7/7</w:t>
    </w:r>
    <w:r w:rsidRPr="00D27E2B">
      <w:rPr>
        <w:rFonts w:ascii="Proxima Nova" w:hAnsi="Proxima Nova"/>
        <w:sz w:val="16"/>
        <w:szCs w:val="16"/>
      </w:rPr>
      <w:t>/2020</w:t>
    </w:r>
    <w:r w:rsidRPr="00D27E2B">
      <w:rPr>
        <w:rFonts w:ascii="Proxima Nova" w:hAnsi="Proxima Nova"/>
        <w:sz w:val="16"/>
        <w:szCs w:val="16"/>
      </w:rPr>
      <w:tab/>
    </w:r>
    <w:hyperlink r:id="rId1" w:tooltip="I:Communications and MarketingRehabFormsConcussion Home Care.docx " w:history="1">
      <w:r w:rsidRPr="0080709D">
        <w:rPr>
          <w:rStyle w:val="Hyperlink"/>
          <w:rFonts w:ascii="Proxima Nova" w:hAnsi="Proxima Nova"/>
          <w:sz w:val="16"/>
          <w:szCs w:val="16"/>
        </w:rPr>
        <w:t>I:\Communications and Marketing\Rehab\Forms\Concussion Home Care.docx</w:t>
      </w:r>
    </w:hyperlink>
    <w:r w:rsidRPr="00D27E2B">
      <w:rPr>
        <w:rFonts w:ascii="Proxima Nova" w:hAnsi="Proxima Nova"/>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36570" w14:textId="77777777" w:rsidR="00E83B69" w:rsidRDefault="00E83B69" w:rsidP="00AA0779">
      <w:pPr>
        <w:spacing w:after="0" w:line="240" w:lineRule="auto"/>
      </w:pPr>
      <w:r>
        <w:separator/>
      </w:r>
    </w:p>
  </w:footnote>
  <w:footnote w:type="continuationSeparator" w:id="0">
    <w:p w14:paraId="3AF04682" w14:textId="77777777" w:rsidR="00E83B69" w:rsidRDefault="00E83B69" w:rsidP="00AA0779">
      <w:pPr>
        <w:spacing w:after="0" w:line="240" w:lineRule="auto"/>
      </w:pPr>
      <w:r>
        <w:continuationSeparator/>
      </w:r>
    </w:p>
  </w:footnote>
  <w:footnote w:type="continuationNotice" w:id="1">
    <w:p w14:paraId="25EF5E4A" w14:textId="77777777" w:rsidR="00E83B69" w:rsidRDefault="00E83B6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D567" w14:textId="77777777" w:rsidR="00E63E00" w:rsidRDefault="00E63E00" w:rsidP="00E63E00">
    <w:pPr>
      <w:pStyle w:val="Header"/>
    </w:pPr>
    <w:r>
      <w:rPr>
        <w:noProof/>
      </w:rPr>
      <w:drawing>
        <wp:anchor distT="0" distB="0" distL="114300" distR="114300" simplePos="0" relativeHeight="251659264" behindDoc="1" locked="0" layoutInCell="1" allowOverlap="1" wp14:anchorId="25CB2A9C" wp14:editId="7E2E6056">
          <wp:simplePos x="0" y="0"/>
          <wp:positionH relativeFrom="column">
            <wp:posOffset>4305300</wp:posOffset>
          </wp:positionH>
          <wp:positionV relativeFrom="paragraph">
            <wp:posOffset>-108585</wp:posOffset>
          </wp:positionV>
          <wp:extent cx="2679065" cy="608965"/>
          <wp:effectExtent l="0" t="0" r="0" b="63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90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0BECA" w14:textId="77777777" w:rsidR="00E63E00" w:rsidRDefault="00E63E00" w:rsidP="00E63E00">
    <w:pPr>
      <w:pStyle w:val="Header"/>
    </w:pPr>
  </w:p>
  <w:p w14:paraId="4344144A" w14:textId="12912BB0" w:rsidR="00E63E00" w:rsidRPr="00D27E2B" w:rsidRDefault="00E63E00" w:rsidP="00E63E00">
    <w:pPr>
      <w:pStyle w:val="Header"/>
      <w:rPr>
        <w:rFonts w:ascii="Proxima Nova" w:hAnsi="Proxima Nova"/>
        <w:b/>
        <w:bCs/>
        <w:sz w:val="32"/>
      </w:rPr>
    </w:pPr>
    <w:r w:rsidRPr="00D27E2B">
      <w:rPr>
        <w:rFonts w:ascii="Proxima Nova" w:hAnsi="Proxima Nova"/>
        <w:b/>
        <w:bCs/>
        <w:noProof/>
        <w:sz w:val="32"/>
      </w:rPr>
      <mc:AlternateContent>
        <mc:Choice Requires="wps">
          <w:drawing>
            <wp:anchor distT="4294967295" distB="4294967295" distL="114300" distR="114300" simplePos="0" relativeHeight="251660288" behindDoc="0" locked="0" layoutInCell="1" allowOverlap="1" wp14:anchorId="5432AFE3" wp14:editId="37927FFE">
              <wp:simplePos x="0" y="0"/>
              <wp:positionH relativeFrom="column">
                <wp:posOffset>-178435</wp:posOffset>
              </wp:positionH>
              <wp:positionV relativeFrom="paragraph">
                <wp:posOffset>245110</wp:posOffset>
              </wp:positionV>
              <wp:extent cx="7145020" cy="0"/>
              <wp:effectExtent l="0" t="0" r="1778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5020" cy="0"/>
                      </a:xfrm>
                      <a:prstGeom prst="line">
                        <a:avLst/>
                      </a:prstGeom>
                      <a:noFill/>
                      <a:ln w="9525" cap="flat" cmpd="sng" algn="ctr">
                        <a:solidFill>
                          <a:srgbClr val="0071C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406E32" id="Straight Connector 2" o:spid="_x0000_s1026" style="position:absolute;flip:x;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05pt,19.3pt" to="548.55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Kh/84BAACDAwAADgAAAGRycy9lMm9Eb2MueG1srFNNb9swDL0P2H8QdF/sGMu6GXF6SNbtUGwB&#10;0v0ARpZsofoCpcXJvx+lpGm73YZeBEqkH/ken5e3R2vYQWLU3nV8Pqs5k074Xruh478e7j585iwm&#10;cD0Y72THTzLy29X7d8sptLLxoze9REYgLrZT6PiYUmirKopRWogzH6SjpPJoIdEVh6pHmAjdmqqp&#10;60/V5LEP6IWMkV435yRfFXylpEg/lYoyMdNxmi2VE8u5z2e1WkI7IIRRi8sY8B9TWNCOml6hNpCA&#10;/Ub9D5TVAn30Ks2Et5VXSgtZOBCbef0Xm90IQRYuJE4MV5ni28GKH4ctMt13vOHMgaUV7RKCHsbE&#10;1t45EtAja7JOU4gtla/dFjNTcXS7cO/FY6Rc9SqZLzGcy44KLVNGh+9kjyIRkWbHsoHTdQPymJig&#10;x5v5x0Xd0KLEU66CNkPkjgFj+ia9ZTnouNEuiwMtHO5jykM8l+Rn5++0MWXBxrGp418WzYKQgWym&#10;DCQKbSDi0Q2cgRnIvyJhQYze6D5/nXEiDvu1QXaA7KH6Zr7+muWgbq/K8lAbiOO5rqQuZcZlGFnc&#10;eJn0WaEc7X1/2uKTjLTpgn5xZbbSyzvFL/+d1R8AAAD//wMAUEsDBBQABgAIAAAAIQC+DZlr3wAA&#10;AAoBAAAPAAAAZHJzL2Rvd25yZXYueG1sTI89b8IwEIZ3pP4H6yp1QeBApRDSOAiBunSJoF26OfHl&#10;A+xzFBtI++tr1KEd771H7z2XbUaj2RUH11kSsJhHwJAqqzpqBHy8v84SYM5LUlJbQgFf6GCTP0wy&#10;mSp7owNej75hoYRcKgW03vcp565q0Ug3tz1S2NV2MNKHcWi4GuQtlBvNl1EUcyM7Chda2eOuxep8&#10;vBgBZt9N11iXze5Qx6vT23dRfOpCiKfHcfsCzOPo/2C46wd1yINTaS+kHNMCZstkEVABz0kM7A5E&#10;61VIyt+E5xn//0L+AwAA//8DAFBLAQItABQABgAIAAAAIQDkmcPA+wAAAOEBAAATAAAAAAAAAAAA&#10;AAAAAAAAAABbQ29udGVudF9UeXBlc10ueG1sUEsBAi0AFAAGAAgAAAAhACOyauHXAAAAlAEAAAsA&#10;AAAAAAAAAAAAAAAALAEAAF9yZWxzLy5yZWxzUEsBAi0AFAAGAAgAAAAhAL3yof/OAQAAgwMAAA4A&#10;AAAAAAAAAAAAAAAALAIAAGRycy9lMm9Eb2MueG1sUEsBAi0AFAAGAAgAAAAhAL4NmWvfAAAACgEA&#10;AA8AAAAAAAAAAAAAAAAAJgQAAGRycy9kb3ducmV2LnhtbFBLBQYAAAAABAAEAPMAAAAyBQAAAAA=&#10;" strokecolor="#0071ce">
              <o:lock v:ext="edit" shapetype="f"/>
            </v:line>
          </w:pict>
        </mc:Fallback>
      </mc:AlternateContent>
    </w:r>
    <w:r>
      <w:rPr>
        <w:rFonts w:ascii="Proxima Nova" w:hAnsi="Proxima Nova"/>
        <w:b/>
        <w:bCs/>
        <w:noProof/>
        <w:sz w:val="32"/>
      </w:rPr>
      <w:t>THINGS TO KNOW ABOUT CONCUSSIONS</w:t>
    </w:r>
  </w:p>
  <w:p w14:paraId="45ABBF49" w14:textId="77777777" w:rsidR="00E63E00" w:rsidRDefault="00E63E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39E6" w14:textId="77777777" w:rsidR="00D27E2B" w:rsidRDefault="00D27E2B">
    <w:pPr>
      <w:pStyle w:val="Header"/>
    </w:pPr>
    <w:r>
      <w:rPr>
        <w:noProof/>
      </w:rPr>
      <w:drawing>
        <wp:anchor distT="0" distB="0" distL="114300" distR="114300" simplePos="0" relativeHeight="251656192" behindDoc="1" locked="0" layoutInCell="1" allowOverlap="1" wp14:anchorId="4016623B" wp14:editId="35C33758">
          <wp:simplePos x="0" y="0"/>
          <wp:positionH relativeFrom="column">
            <wp:posOffset>4305300</wp:posOffset>
          </wp:positionH>
          <wp:positionV relativeFrom="paragraph">
            <wp:posOffset>-108585</wp:posOffset>
          </wp:positionV>
          <wp:extent cx="2679065" cy="608965"/>
          <wp:effectExtent l="0" t="0" r="0" b="63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9065"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9EC52" w14:textId="77777777" w:rsidR="00D27E2B" w:rsidRDefault="00D27E2B">
    <w:pPr>
      <w:pStyle w:val="Header"/>
    </w:pPr>
  </w:p>
  <w:p w14:paraId="1CCBCF5F" w14:textId="77777777" w:rsidR="001541C0" w:rsidRPr="00D27E2B" w:rsidRDefault="00D27E2B">
    <w:pPr>
      <w:pStyle w:val="Header"/>
      <w:rPr>
        <w:rFonts w:ascii="Proxima Nova" w:hAnsi="Proxima Nova"/>
        <w:b/>
        <w:bCs/>
        <w:sz w:val="32"/>
      </w:rPr>
    </w:pPr>
    <w:r w:rsidRPr="00D27E2B">
      <w:rPr>
        <w:rFonts w:ascii="Proxima Nova" w:hAnsi="Proxima Nova"/>
        <w:b/>
        <w:bCs/>
        <w:noProof/>
        <w:sz w:val="32"/>
      </w:rPr>
      <mc:AlternateContent>
        <mc:Choice Requires="wps">
          <w:drawing>
            <wp:anchor distT="4294967295" distB="4294967295" distL="114300" distR="114300" simplePos="0" relativeHeight="251657216" behindDoc="0" locked="0" layoutInCell="1" allowOverlap="1" wp14:anchorId="1D2EF081" wp14:editId="2CCD4DEB">
              <wp:simplePos x="0" y="0"/>
              <wp:positionH relativeFrom="column">
                <wp:posOffset>-178435</wp:posOffset>
              </wp:positionH>
              <wp:positionV relativeFrom="paragraph">
                <wp:posOffset>245110</wp:posOffset>
              </wp:positionV>
              <wp:extent cx="7145020" cy="0"/>
              <wp:effectExtent l="0" t="0" r="17780" b="254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5020" cy="0"/>
                      </a:xfrm>
                      <a:prstGeom prst="line">
                        <a:avLst/>
                      </a:prstGeom>
                      <a:noFill/>
                      <a:ln w="9525" cap="flat" cmpd="sng" algn="ctr">
                        <a:solidFill>
                          <a:srgbClr val="0071C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5BD2EF" id="Straight Connector 2" o:spid="_x0000_s1026" style="position:absolute;flip:x;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4.05pt,19.3pt" to="548.55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p7c80BAACDAwAADgAAAGRycy9lMm9Eb2MueG1srFNNbxMxEL0j8R8s38luVoTCKpseEgqHCiKl&#10;/ICJ19616i+NTTb594ydNG3hhnqxxp7x87z3xsvbozXsIDFq7zo+n9WcSSd8r93Q8V8Pdx8+cxYT&#10;uB6Md7LjJxn57er9u+UUWtn40ZteIiMQF9spdHxMKbRVFcUoLcSZD9JRUnm0kGiLQ9UjTIRuTdXU&#10;9adq8tgH9ELGSKebc5KvCr5SUqSfSkWZmOk49ZbKimXd57VaLaEdEMKoxaUN+I8uLGhHj16hNpCA&#10;/Ub9D5TVAn30Ks2Et5VXSgtZOBCbef0Xm90IQRYuJE4MV5ni28GKH4ctMt2Td5w5sGTRLiHoYUxs&#10;7Z0jAT2yJus0hdhS+dptMTMVR7cL9148RspVr5J5E8O57KjQMmV0+J6fyBeJNDsWB05XB+QxMUGH&#10;N/OPi7oho8RTroI2Q+SLAWP6Jr1lOei40S6LAy0c7mPKTTyX5GPn77QxxWDj2NTxL4tmQchAY6YM&#10;JAptIOLRDZyBGWh+RcKCGL3Rfb6dcSIO+7VBdoA8Q/XNfP01y0GvvSrLTW0gjue6krqUGZdhZJnG&#10;S6fPCuVo7/vTFp9kJKcL+mUq8yi93FP88u+s/gAAAP//AwBQSwMEFAAGAAgAAAAhAL4NmWvfAAAA&#10;CgEAAA8AAABkcnMvZG93bnJldi54bWxMjz1vwjAQhnek/gfrKnVB4EClENI4CIG6dImgXbo58eUD&#10;7HMUG0j762vUoR3vvUfvPZdtRqPZFQfXWRKwmEfAkCqrOmoEfLy/zhJgzktSUltCAV/oYJM/TDKZ&#10;KnujA16PvmGhhFwqBbTe9ynnrmrRSDe3PVLY1XYw0odxaLga5C2UG82XURRzIzsKF1rZ467F6ny8&#10;GAFm303XWJfN7lDHq9Pbd1F86kKIp8dx+wLM4+j/YLjrB3XIg1NpL6Qc0wJmy2QRUAHPSQzsDkTr&#10;VUjK34TnGf//Qv4DAAD//wMAUEsBAi0AFAAGAAgAAAAhAOSZw8D7AAAA4QEAABMAAAAAAAAAAAAA&#10;AAAAAAAAAFtDb250ZW50X1R5cGVzXS54bWxQSwECLQAUAAYACAAAACEAI7Jq4dcAAACUAQAACwAA&#10;AAAAAAAAAAAAAAAsAQAAX3JlbHMvLnJlbHNQSwECLQAUAAYACAAAACEAPFp7c80BAACDAwAADgAA&#10;AAAAAAAAAAAAAAAsAgAAZHJzL2Uyb0RvYy54bWxQSwECLQAUAAYACAAAACEAvg2Za98AAAAKAQAA&#10;DwAAAAAAAAAAAAAAAAAlBAAAZHJzL2Rvd25yZXYueG1sUEsFBgAAAAAEAAQA8wAAADEFAAAAAA==&#10;" strokecolor="#0071ce">
              <o:lock v:ext="edit" shapetype="f"/>
            </v:line>
          </w:pict>
        </mc:Fallback>
      </mc:AlternateContent>
    </w:r>
    <w:r w:rsidRPr="00D27E2B">
      <w:rPr>
        <w:rFonts w:ascii="Proxima Nova" w:hAnsi="Proxima Nova"/>
        <w:b/>
        <w:bCs/>
        <w:sz w:val="32"/>
      </w:rPr>
      <w:t>CONCUSSION HOME CARE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2F7"/>
    <w:multiLevelType w:val="hybridMultilevel"/>
    <w:tmpl w:val="61FC6A1C"/>
    <w:lvl w:ilvl="0" w:tplc="F5C4FC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91AAA"/>
    <w:multiLevelType w:val="hybridMultilevel"/>
    <w:tmpl w:val="5F6C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71FF2"/>
    <w:multiLevelType w:val="hybridMultilevel"/>
    <w:tmpl w:val="887C60B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72862"/>
    <w:multiLevelType w:val="hybridMultilevel"/>
    <w:tmpl w:val="FA0A0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12366B"/>
    <w:multiLevelType w:val="hybridMultilevel"/>
    <w:tmpl w:val="21122410"/>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B2C8C"/>
    <w:multiLevelType w:val="hybridMultilevel"/>
    <w:tmpl w:val="FDB24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3129C"/>
    <w:multiLevelType w:val="hybridMultilevel"/>
    <w:tmpl w:val="497216B2"/>
    <w:lvl w:ilvl="0" w:tplc="8FBCC126">
      <w:start w:val="1"/>
      <w:numFmt w:val="bullet"/>
      <w:lvlText w:val=""/>
      <w:lvlJc w:val="left"/>
      <w:pPr>
        <w:ind w:left="1170" w:hanging="360"/>
      </w:pPr>
      <w:rPr>
        <w:rFonts w:ascii="Tahoma" w:hAnsi="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2BE7105"/>
    <w:multiLevelType w:val="hybridMultilevel"/>
    <w:tmpl w:val="EDAC6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027A0"/>
    <w:multiLevelType w:val="hybridMultilevel"/>
    <w:tmpl w:val="99CE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A4210"/>
    <w:multiLevelType w:val="hybridMultilevel"/>
    <w:tmpl w:val="4AD4286A"/>
    <w:lvl w:ilvl="0" w:tplc="7CE264EE">
      <w:start w:val="1"/>
      <w:numFmt w:val="bullet"/>
      <w:lvlText w:val=""/>
      <w:lvlJc w:val="left"/>
      <w:pPr>
        <w:ind w:left="1356"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70391"/>
    <w:multiLevelType w:val="hybridMultilevel"/>
    <w:tmpl w:val="4A2A8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D62AE"/>
    <w:multiLevelType w:val="hybridMultilevel"/>
    <w:tmpl w:val="FB3A7682"/>
    <w:lvl w:ilvl="0" w:tplc="F5C4F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270AB"/>
    <w:multiLevelType w:val="hybridMultilevel"/>
    <w:tmpl w:val="664280EC"/>
    <w:lvl w:ilvl="0" w:tplc="8FBCC126">
      <w:start w:val="1"/>
      <w:numFmt w:val="bullet"/>
      <w:lvlText w:val=""/>
      <w:lvlJc w:val="left"/>
      <w:pPr>
        <w:ind w:left="1170" w:hanging="360"/>
      </w:pPr>
      <w:rPr>
        <w:rFonts w:ascii="Tahoma" w:hAnsi="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6C92F35"/>
    <w:multiLevelType w:val="hybridMultilevel"/>
    <w:tmpl w:val="CDCA40C4"/>
    <w:lvl w:ilvl="0" w:tplc="AFD63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A66E88"/>
    <w:multiLevelType w:val="hybridMultilevel"/>
    <w:tmpl w:val="EED8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96E2C"/>
    <w:multiLevelType w:val="hybridMultilevel"/>
    <w:tmpl w:val="D41E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C1195A"/>
    <w:multiLevelType w:val="hybridMultilevel"/>
    <w:tmpl w:val="10946E3C"/>
    <w:lvl w:ilvl="0" w:tplc="5DDE8962">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F4017"/>
    <w:multiLevelType w:val="hybridMultilevel"/>
    <w:tmpl w:val="9678F3F6"/>
    <w:lvl w:ilvl="0" w:tplc="8FBCC12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6D0B0A"/>
    <w:multiLevelType w:val="hybridMultilevel"/>
    <w:tmpl w:val="C93A5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0"/>
  </w:num>
  <w:num w:numId="5">
    <w:abstractNumId w:val="5"/>
  </w:num>
  <w:num w:numId="6">
    <w:abstractNumId w:val="15"/>
  </w:num>
  <w:num w:numId="7">
    <w:abstractNumId w:val="13"/>
  </w:num>
  <w:num w:numId="8">
    <w:abstractNumId w:val="1"/>
  </w:num>
  <w:num w:numId="9">
    <w:abstractNumId w:val="8"/>
  </w:num>
  <w:num w:numId="10">
    <w:abstractNumId w:val="14"/>
  </w:num>
  <w:num w:numId="11">
    <w:abstractNumId w:val="18"/>
  </w:num>
  <w:num w:numId="12">
    <w:abstractNumId w:val="10"/>
  </w:num>
  <w:num w:numId="13">
    <w:abstractNumId w:val="16"/>
  </w:num>
  <w:num w:numId="14">
    <w:abstractNumId w:val="4"/>
  </w:num>
  <w:num w:numId="15">
    <w:abstractNumId w:val="2"/>
  </w:num>
  <w:num w:numId="16">
    <w:abstractNumId w:val="9"/>
  </w:num>
  <w:num w:numId="17">
    <w:abstractNumId w:val="12"/>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2B"/>
    <w:rsid w:val="00053488"/>
    <w:rsid w:val="00081CDD"/>
    <w:rsid w:val="0009005F"/>
    <w:rsid w:val="000B106E"/>
    <w:rsid w:val="000B6D50"/>
    <w:rsid w:val="00104CFD"/>
    <w:rsid w:val="00124115"/>
    <w:rsid w:val="001241A2"/>
    <w:rsid w:val="001541C0"/>
    <w:rsid w:val="001678B1"/>
    <w:rsid w:val="0018199F"/>
    <w:rsid w:val="001A399E"/>
    <w:rsid w:val="001B71A7"/>
    <w:rsid w:val="001D340A"/>
    <w:rsid w:val="00221D13"/>
    <w:rsid w:val="002225B0"/>
    <w:rsid w:val="002A33DF"/>
    <w:rsid w:val="002A717E"/>
    <w:rsid w:val="002E09D3"/>
    <w:rsid w:val="00320D0F"/>
    <w:rsid w:val="00352A6F"/>
    <w:rsid w:val="00357B8B"/>
    <w:rsid w:val="003607CA"/>
    <w:rsid w:val="00370839"/>
    <w:rsid w:val="003B4AB4"/>
    <w:rsid w:val="003D32E9"/>
    <w:rsid w:val="003E64E7"/>
    <w:rsid w:val="0041117E"/>
    <w:rsid w:val="00416FA2"/>
    <w:rsid w:val="00440FCF"/>
    <w:rsid w:val="0044118C"/>
    <w:rsid w:val="004C1FF4"/>
    <w:rsid w:val="004C40EB"/>
    <w:rsid w:val="004C4903"/>
    <w:rsid w:val="0056025A"/>
    <w:rsid w:val="00565086"/>
    <w:rsid w:val="00577485"/>
    <w:rsid w:val="005820A5"/>
    <w:rsid w:val="00610860"/>
    <w:rsid w:val="00654F32"/>
    <w:rsid w:val="006E5269"/>
    <w:rsid w:val="006F24B2"/>
    <w:rsid w:val="006F665C"/>
    <w:rsid w:val="00705BB2"/>
    <w:rsid w:val="00724139"/>
    <w:rsid w:val="00727D68"/>
    <w:rsid w:val="007333A2"/>
    <w:rsid w:val="007C611B"/>
    <w:rsid w:val="007E693E"/>
    <w:rsid w:val="00801F25"/>
    <w:rsid w:val="0080709D"/>
    <w:rsid w:val="00833D5D"/>
    <w:rsid w:val="0084559B"/>
    <w:rsid w:val="00862671"/>
    <w:rsid w:val="008A7D96"/>
    <w:rsid w:val="008D364D"/>
    <w:rsid w:val="00916236"/>
    <w:rsid w:val="009858F3"/>
    <w:rsid w:val="009A5CCF"/>
    <w:rsid w:val="009B025E"/>
    <w:rsid w:val="009B5E3A"/>
    <w:rsid w:val="009E0B52"/>
    <w:rsid w:val="00A21272"/>
    <w:rsid w:val="00A25934"/>
    <w:rsid w:val="00AA0779"/>
    <w:rsid w:val="00AA1E45"/>
    <w:rsid w:val="00AA7B32"/>
    <w:rsid w:val="00B03168"/>
    <w:rsid w:val="00B45862"/>
    <w:rsid w:val="00BA17D7"/>
    <w:rsid w:val="00BD40A7"/>
    <w:rsid w:val="00C269FC"/>
    <w:rsid w:val="00C27D54"/>
    <w:rsid w:val="00D13933"/>
    <w:rsid w:val="00D1483E"/>
    <w:rsid w:val="00D16023"/>
    <w:rsid w:val="00D27E2B"/>
    <w:rsid w:val="00D86A99"/>
    <w:rsid w:val="00D9468F"/>
    <w:rsid w:val="00DB763B"/>
    <w:rsid w:val="00DF3EA8"/>
    <w:rsid w:val="00E0506D"/>
    <w:rsid w:val="00E16404"/>
    <w:rsid w:val="00E2743C"/>
    <w:rsid w:val="00E54553"/>
    <w:rsid w:val="00E63E00"/>
    <w:rsid w:val="00E66F39"/>
    <w:rsid w:val="00E83513"/>
    <w:rsid w:val="00E83B69"/>
    <w:rsid w:val="00EE355E"/>
    <w:rsid w:val="00EF3597"/>
    <w:rsid w:val="00F0206B"/>
    <w:rsid w:val="00F26079"/>
    <w:rsid w:val="00F82639"/>
    <w:rsid w:val="00FA5F56"/>
    <w:rsid w:val="00FC1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24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Calibri" w:hAnsi="Myriad Pro"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779"/>
  </w:style>
  <w:style w:type="paragraph" w:styleId="Footer">
    <w:name w:val="footer"/>
    <w:basedOn w:val="Normal"/>
    <w:link w:val="FooterChar"/>
    <w:uiPriority w:val="99"/>
    <w:unhideWhenUsed/>
    <w:rsid w:val="00AA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779"/>
  </w:style>
  <w:style w:type="paragraph" w:styleId="BalloonText">
    <w:name w:val="Balloon Text"/>
    <w:basedOn w:val="Normal"/>
    <w:link w:val="BalloonTextChar"/>
    <w:uiPriority w:val="99"/>
    <w:semiHidden/>
    <w:unhideWhenUsed/>
    <w:rsid w:val="00AA07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0779"/>
    <w:rPr>
      <w:rFonts w:ascii="Tahoma" w:hAnsi="Tahoma" w:cs="Tahoma"/>
      <w:sz w:val="16"/>
      <w:szCs w:val="16"/>
    </w:rPr>
  </w:style>
  <w:style w:type="paragraph" w:styleId="ListParagraph">
    <w:name w:val="List Paragraph"/>
    <w:basedOn w:val="Normal"/>
    <w:uiPriority w:val="34"/>
    <w:qFormat/>
    <w:rsid w:val="00724139"/>
    <w:pPr>
      <w:ind w:left="720"/>
    </w:pPr>
  </w:style>
  <w:style w:type="paragraph" w:styleId="Revision">
    <w:name w:val="Revision"/>
    <w:hidden/>
    <w:uiPriority w:val="99"/>
    <w:semiHidden/>
    <w:rsid w:val="00124115"/>
    <w:rPr>
      <w:sz w:val="22"/>
      <w:szCs w:val="22"/>
    </w:rPr>
  </w:style>
  <w:style w:type="table" w:styleId="TableGrid">
    <w:name w:val="Table Grid"/>
    <w:basedOn w:val="TableNormal"/>
    <w:uiPriority w:val="59"/>
    <w:rsid w:val="00D27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70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file:///Volumes/Data/Communications%20and%20Marketing/Rehab/Forms/Concussion%20Home%20Care.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Volumes/Data/Communications%20and%20Marketing/Rehab/Forms/Concussion%20Home%20Car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5bdata%5d%20Windows%207.hidden/FORMS-HOSPITAL-WIDE/TEMPLATES/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1B8A-60DD-C942-94E8-7D3D98CE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Letterhead-1.dotx</Template>
  <TotalTime>2</TotalTime>
  <Pages>2</Pages>
  <Words>837</Words>
  <Characters>4772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Schmidt</dc:creator>
  <cp:keywords/>
  <dc:description/>
  <cp:lastModifiedBy>Katie Schmidt</cp:lastModifiedBy>
  <cp:revision>4</cp:revision>
  <cp:lastPrinted>2016-12-05T21:23:00Z</cp:lastPrinted>
  <dcterms:created xsi:type="dcterms:W3CDTF">2020-07-02T14:47:00Z</dcterms:created>
  <dcterms:modified xsi:type="dcterms:W3CDTF">2020-07-07T14:25:00Z</dcterms:modified>
</cp:coreProperties>
</file>